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7E" w:rsidRDefault="00FF377E" w:rsidP="00FF377E">
      <w:pPr>
        <w:pStyle w:val="1"/>
        <w:framePr w:w="9115" w:h="1142" w:hRule="exact" w:wrap="none" w:vAnchor="page" w:hAnchor="page" w:x="1814" w:y="707"/>
        <w:shd w:val="clear" w:color="auto" w:fill="auto"/>
        <w:ind w:right="6638"/>
      </w:pPr>
      <w:r>
        <w:rPr>
          <w:b/>
          <w:bCs/>
        </w:rPr>
        <w:t>ПРИНЯТО</w:t>
      </w:r>
    </w:p>
    <w:p w:rsidR="00FF377E" w:rsidRDefault="00FF377E" w:rsidP="00FF377E">
      <w:pPr>
        <w:pStyle w:val="1"/>
        <w:framePr w:w="9115" w:h="1142" w:hRule="exact" w:wrap="none" w:vAnchor="page" w:hAnchor="page" w:x="1814" w:y="707"/>
        <w:shd w:val="clear" w:color="auto" w:fill="auto"/>
        <w:spacing w:line="228" w:lineRule="auto"/>
        <w:ind w:right="6638"/>
      </w:pPr>
      <w:r>
        <w:t>педагогическим советом</w:t>
      </w:r>
    </w:p>
    <w:p w:rsidR="00FF377E" w:rsidRDefault="00FF377E" w:rsidP="00FF377E">
      <w:pPr>
        <w:pStyle w:val="1"/>
        <w:framePr w:w="9115" w:h="1142" w:hRule="exact" w:wrap="none" w:vAnchor="page" w:hAnchor="page" w:x="1814" w:y="707"/>
        <w:shd w:val="clear" w:color="auto" w:fill="auto"/>
        <w:spacing w:line="228" w:lineRule="auto"/>
        <w:ind w:right="6638"/>
      </w:pPr>
      <w:r>
        <w:t>МОУ «СОШ № 4»</w:t>
      </w:r>
    </w:p>
    <w:p w:rsidR="00FF377E" w:rsidRDefault="00FF377E" w:rsidP="00FF377E">
      <w:pPr>
        <w:pStyle w:val="1"/>
        <w:framePr w:w="2136" w:h="1378" w:hRule="exact" w:wrap="none" w:vAnchor="page" w:hAnchor="page" w:x="7776" w:y="703"/>
        <w:shd w:val="clear" w:color="auto" w:fill="auto"/>
        <w:ind w:left="5" w:right="5"/>
      </w:pPr>
      <w:r>
        <w:t>утверждено</w:t>
      </w:r>
      <w:r>
        <w:br/>
        <w:t>приказом директора</w:t>
      </w:r>
    </w:p>
    <w:p w:rsidR="00FF377E" w:rsidRDefault="00FF377E" w:rsidP="00FF377E">
      <w:pPr>
        <w:pStyle w:val="1"/>
        <w:framePr w:w="2136" w:h="1378" w:hRule="exact" w:wrap="none" w:vAnchor="page" w:hAnchor="page" w:x="7776" w:y="703"/>
        <w:shd w:val="clear" w:color="auto" w:fill="auto"/>
        <w:ind w:left="5" w:right="5"/>
      </w:pPr>
      <w:r>
        <w:t>МОУ «СОШ № 4»</w:t>
      </w:r>
      <w:r>
        <w:br/>
        <w:t>от _______№ _____</w:t>
      </w:r>
    </w:p>
    <w:p w:rsidR="00FF377E" w:rsidRDefault="00FF377E" w:rsidP="00FF377E">
      <w:pPr>
        <w:pStyle w:val="1"/>
        <w:framePr w:wrap="none" w:vAnchor="page" w:hAnchor="page" w:x="1814" w:y="2085"/>
        <w:shd w:val="clear" w:color="auto" w:fill="auto"/>
      </w:pPr>
      <w:r>
        <w:t xml:space="preserve">Протокол от _______2020г. №____    </w:t>
      </w:r>
    </w:p>
    <w:p w:rsidR="00FF377E" w:rsidRDefault="00FF377E" w:rsidP="00FF377E">
      <w:pPr>
        <w:pStyle w:val="20"/>
        <w:framePr w:w="9115" w:h="403" w:hRule="exact" w:wrap="none" w:vAnchor="page" w:hAnchor="page" w:x="1814" w:y="5805"/>
        <w:shd w:val="clear" w:color="auto" w:fill="auto"/>
        <w:spacing w:after="0" w:line="240" w:lineRule="auto"/>
      </w:pPr>
      <w:r>
        <w:rPr>
          <w:b/>
          <w:bCs/>
        </w:rPr>
        <w:t>ПРОГРАММА</w:t>
      </w:r>
    </w:p>
    <w:p w:rsidR="00FF377E" w:rsidRDefault="00FF377E" w:rsidP="00FF377E">
      <w:pPr>
        <w:pStyle w:val="20"/>
        <w:framePr w:w="9115" w:h="2626" w:hRule="exact" w:wrap="none" w:vAnchor="page" w:hAnchor="page" w:x="1801" w:y="6496"/>
        <w:shd w:val="clear" w:color="auto" w:fill="auto"/>
        <w:spacing w:after="0"/>
      </w:pPr>
      <w:r>
        <w:t>деятельности Центра образования</w:t>
      </w:r>
      <w:r>
        <w:br/>
        <w:t>цифрового и гуманитарного профилей «Точка роста»</w:t>
      </w:r>
      <w:r>
        <w:br/>
        <w:t xml:space="preserve">Муниципального образовательного учреждения «Средняя школа № 4 г.о. Стрежевой с углубленным изучением </w:t>
      </w:r>
    </w:p>
    <w:p w:rsidR="00FF377E" w:rsidRDefault="00FF377E" w:rsidP="00FF377E">
      <w:pPr>
        <w:pStyle w:val="20"/>
        <w:framePr w:w="9115" w:h="2626" w:hRule="exact" w:wrap="none" w:vAnchor="page" w:hAnchor="page" w:x="1801" w:y="6496"/>
        <w:shd w:val="clear" w:color="auto" w:fill="auto"/>
        <w:spacing w:after="0"/>
      </w:pPr>
      <w:r>
        <w:t xml:space="preserve">отдельных предметов» </w:t>
      </w:r>
    </w:p>
    <w:p w:rsidR="00FF377E" w:rsidRPr="008B3B18" w:rsidRDefault="00EA371A" w:rsidP="00FF377E">
      <w:pPr>
        <w:pStyle w:val="20"/>
        <w:framePr w:w="9115" w:h="2626" w:hRule="exact" w:wrap="none" w:vAnchor="page" w:hAnchor="page" w:x="1801" w:y="6496"/>
        <w:shd w:val="clear" w:color="auto" w:fill="auto"/>
        <w:spacing w:after="0"/>
        <w:rPr>
          <w:b/>
        </w:rPr>
      </w:pPr>
      <w:r w:rsidRPr="008B3B18">
        <w:rPr>
          <w:b/>
        </w:rPr>
        <w:t>(2020-2024</w:t>
      </w:r>
      <w:r w:rsidR="00FF377E" w:rsidRPr="008B3B18">
        <w:rPr>
          <w:b/>
        </w:rPr>
        <w:t xml:space="preserve"> год)</w:t>
      </w:r>
    </w:p>
    <w:p w:rsidR="00FF377E" w:rsidRDefault="00DB6564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  <w:r>
        <w:t>г.о. Стрежевой – 2023</w:t>
      </w:r>
      <w:bookmarkStart w:id="0" w:name="_GoBack"/>
      <w:bookmarkEnd w:id="0"/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 w:rsidP="00FF377E">
      <w:pPr>
        <w:pStyle w:val="1"/>
        <w:framePr w:w="9115" w:h="326" w:hRule="exact" w:wrap="none" w:vAnchor="page" w:hAnchor="page" w:x="1846" w:y="13636"/>
        <w:shd w:val="clear" w:color="auto" w:fill="auto"/>
        <w:jc w:val="center"/>
      </w:pPr>
    </w:p>
    <w:p w:rsidR="00FF377E" w:rsidRDefault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FF377E" w:rsidRPr="00FF377E" w:rsidRDefault="00FF377E" w:rsidP="00FF377E"/>
    <w:p w:rsidR="000939FD" w:rsidRDefault="00FF377E" w:rsidP="00FF377E">
      <w:pPr>
        <w:tabs>
          <w:tab w:val="left" w:pos="2610"/>
        </w:tabs>
      </w:pPr>
      <w:r>
        <w:tab/>
      </w:r>
    </w:p>
    <w:p w:rsidR="00FF377E" w:rsidRDefault="00FF377E" w:rsidP="00FF377E">
      <w:pPr>
        <w:tabs>
          <w:tab w:val="left" w:pos="2610"/>
        </w:tabs>
      </w:pPr>
    </w:p>
    <w:p w:rsidR="00FF377E" w:rsidRPr="00FF377E" w:rsidRDefault="00FF377E" w:rsidP="00FF377E">
      <w:pPr>
        <w:pStyle w:val="11"/>
        <w:shd w:val="clear" w:color="auto" w:fill="auto"/>
        <w:rPr>
          <w:sz w:val="28"/>
          <w:szCs w:val="28"/>
        </w:rPr>
      </w:pPr>
      <w:bookmarkStart w:id="1" w:name="bookmark0"/>
      <w:bookmarkStart w:id="2" w:name="bookmark1"/>
      <w:r w:rsidRPr="00FF377E">
        <w:rPr>
          <w:sz w:val="28"/>
          <w:szCs w:val="28"/>
        </w:rPr>
        <w:lastRenderedPageBreak/>
        <w:t>Содержание</w:t>
      </w:r>
      <w:bookmarkEnd w:id="1"/>
      <w:bookmarkEnd w:id="2"/>
    </w:p>
    <w:p w:rsidR="00FF377E" w:rsidRPr="00FF377E" w:rsidRDefault="00FF377E" w:rsidP="00FF377E">
      <w:pPr>
        <w:pStyle w:val="11"/>
        <w:shd w:val="clear" w:color="auto" w:fill="auto"/>
        <w:rPr>
          <w:sz w:val="28"/>
          <w:szCs w:val="28"/>
        </w:rPr>
      </w:pPr>
    </w:p>
    <w:p w:rsidR="00FF377E" w:rsidRPr="00FF377E" w:rsidRDefault="00FF377E" w:rsidP="00FF377E">
      <w:pPr>
        <w:pStyle w:val="11"/>
        <w:shd w:val="clear" w:color="auto" w:fill="auto"/>
        <w:rPr>
          <w:sz w:val="28"/>
          <w:szCs w:val="28"/>
        </w:rPr>
      </w:pPr>
    </w:p>
    <w:p w:rsidR="00FF377E" w:rsidRPr="00FF377E" w:rsidRDefault="00FF377E" w:rsidP="00FF377E">
      <w:pPr>
        <w:pStyle w:val="11"/>
        <w:shd w:val="clear" w:color="auto" w:fill="auto"/>
        <w:rPr>
          <w:sz w:val="28"/>
          <w:szCs w:val="28"/>
        </w:rPr>
      </w:pPr>
    </w:p>
    <w:p w:rsidR="00FF377E" w:rsidRPr="00FF377E" w:rsidRDefault="00FF377E" w:rsidP="00FF377E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FF377E">
        <w:rPr>
          <w:sz w:val="28"/>
          <w:szCs w:val="28"/>
        </w:rPr>
        <w:t xml:space="preserve">Аннотация </w:t>
      </w:r>
      <w:r w:rsidRPr="00FF377E">
        <w:rPr>
          <w:sz w:val="28"/>
          <w:szCs w:val="28"/>
        </w:rPr>
        <w:tab/>
      </w:r>
    </w:p>
    <w:p w:rsidR="00FF377E" w:rsidRPr="00FF377E" w:rsidRDefault="00FF377E" w:rsidP="00FF377E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FF377E">
        <w:rPr>
          <w:sz w:val="28"/>
          <w:szCs w:val="28"/>
        </w:rPr>
        <w:t>Паспорт программы</w:t>
      </w:r>
    </w:p>
    <w:p w:rsidR="00FF377E" w:rsidRPr="00FF377E" w:rsidRDefault="00FF377E" w:rsidP="00FF377E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FF377E">
        <w:rPr>
          <w:sz w:val="28"/>
          <w:szCs w:val="28"/>
        </w:rPr>
        <w:t>Функции Центра образования цифрового и гуман</w:t>
      </w:r>
      <w:r w:rsidR="00571205">
        <w:rPr>
          <w:sz w:val="28"/>
          <w:szCs w:val="28"/>
        </w:rPr>
        <w:t xml:space="preserve">итарного профилей «Точка роста» </w:t>
      </w:r>
      <w:r w:rsidRPr="00FF377E">
        <w:rPr>
          <w:sz w:val="28"/>
          <w:szCs w:val="28"/>
        </w:rPr>
        <w:t>по об</w:t>
      </w:r>
      <w:r w:rsidR="00571205">
        <w:rPr>
          <w:sz w:val="28"/>
          <w:szCs w:val="28"/>
        </w:rPr>
        <w:t xml:space="preserve">еспечению реализации основных и </w:t>
      </w:r>
      <w:r w:rsidRPr="00FF377E">
        <w:rPr>
          <w:sz w:val="28"/>
          <w:szCs w:val="28"/>
        </w:rPr>
        <w:t>доп</w:t>
      </w:r>
      <w:r w:rsidR="00571205">
        <w:rPr>
          <w:sz w:val="28"/>
          <w:szCs w:val="28"/>
        </w:rPr>
        <w:t xml:space="preserve">олнительных общеобразовательных </w:t>
      </w:r>
      <w:r w:rsidRPr="00FF377E">
        <w:rPr>
          <w:sz w:val="28"/>
          <w:szCs w:val="28"/>
        </w:rPr>
        <w:t>программ цифрового и гуманитарного профилей</w:t>
      </w:r>
    </w:p>
    <w:p w:rsidR="00571205" w:rsidRPr="00571205" w:rsidRDefault="00571205" w:rsidP="00FF377E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571205">
        <w:rPr>
          <w:color w:val="000000"/>
          <w:sz w:val="28"/>
          <w:szCs w:val="28"/>
          <w:lang w:eastAsia="ru-RU" w:bidi="ru-RU"/>
        </w:rPr>
        <w:t>План учебно-воспитательных, внеурочных и социокультурных мероприятий в Центре образования цифрового и гуманитарного профилей «Точка роста»</w:t>
      </w:r>
    </w:p>
    <w:p w:rsidR="00571205" w:rsidRPr="00571205" w:rsidRDefault="00571205" w:rsidP="00FF377E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571205">
        <w:rPr>
          <w:color w:val="000000"/>
          <w:sz w:val="28"/>
          <w:szCs w:val="28"/>
          <w:lang w:eastAsia="ru-RU" w:bidi="ru-RU"/>
        </w:rPr>
        <w:t>Базовый перечень показателей результативности деятельности Центра образования</w:t>
      </w:r>
      <w:r w:rsidRPr="00571205">
        <w:rPr>
          <w:color w:val="000000"/>
          <w:sz w:val="28"/>
          <w:szCs w:val="28"/>
          <w:lang w:eastAsia="ru-RU" w:bidi="ru-RU"/>
        </w:rPr>
        <w:br/>
        <w:t>цифрового и гуманитарного профилей «Точка роста»</w:t>
      </w:r>
    </w:p>
    <w:p w:rsidR="00571205" w:rsidRPr="00571205" w:rsidRDefault="00571205" w:rsidP="00571205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FF377E">
        <w:rPr>
          <w:sz w:val="28"/>
          <w:szCs w:val="28"/>
        </w:rPr>
        <w:t>Кадровый состав по реализации деятельности</w:t>
      </w:r>
      <w:r>
        <w:rPr>
          <w:sz w:val="28"/>
          <w:szCs w:val="28"/>
        </w:rPr>
        <w:t xml:space="preserve"> Центра образования цифрового и </w:t>
      </w:r>
      <w:r w:rsidRPr="00FF377E">
        <w:rPr>
          <w:sz w:val="28"/>
          <w:szCs w:val="28"/>
        </w:rPr>
        <w:t>гуманитарного профилей «Точка роста»</w:t>
      </w:r>
    </w:p>
    <w:p w:rsidR="00FF377E" w:rsidRPr="00662B17" w:rsidRDefault="00FF377E" w:rsidP="00662B17">
      <w:pPr>
        <w:pStyle w:val="1"/>
        <w:numPr>
          <w:ilvl w:val="0"/>
          <w:numId w:val="1"/>
        </w:numPr>
        <w:shd w:val="clear" w:color="auto" w:fill="auto"/>
        <w:tabs>
          <w:tab w:val="left" w:leader="dot" w:pos="2050"/>
        </w:tabs>
        <w:spacing w:after="60"/>
        <w:rPr>
          <w:sz w:val="28"/>
          <w:szCs w:val="28"/>
        </w:rPr>
      </w:pPr>
      <w:r w:rsidRPr="00662B17">
        <w:rPr>
          <w:sz w:val="28"/>
          <w:szCs w:val="28"/>
        </w:rPr>
        <w:t>Ожидаемые результаты реализации программы</w:t>
      </w:r>
    </w:p>
    <w:p w:rsidR="00FF377E" w:rsidRPr="00FF377E" w:rsidRDefault="00FF377E" w:rsidP="00FF377E">
      <w:pPr>
        <w:pStyle w:val="1"/>
        <w:shd w:val="clear" w:color="auto" w:fill="auto"/>
        <w:tabs>
          <w:tab w:val="left" w:leader="dot" w:pos="2050"/>
        </w:tabs>
        <w:spacing w:after="60"/>
        <w:ind w:left="720"/>
        <w:rPr>
          <w:sz w:val="28"/>
          <w:szCs w:val="28"/>
        </w:rPr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452878">
      <w:pPr>
        <w:tabs>
          <w:tab w:val="left" w:pos="2610"/>
        </w:tabs>
      </w:pPr>
    </w:p>
    <w:p w:rsidR="00452878" w:rsidRDefault="00452878" w:rsidP="00452878">
      <w:pPr>
        <w:tabs>
          <w:tab w:val="left" w:pos="2610"/>
        </w:tabs>
      </w:pPr>
    </w:p>
    <w:p w:rsidR="00FF377E" w:rsidRDefault="00FF377E" w:rsidP="00FF377E">
      <w:pPr>
        <w:tabs>
          <w:tab w:val="left" w:pos="2610"/>
        </w:tabs>
        <w:jc w:val="center"/>
      </w:pPr>
    </w:p>
    <w:p w:rsidR="00FF377E" w:rsidRPr="00EA371A" w:rsidRDefault="00FF377E" w:rsidP="00FF377E">
      <w:pPr>
        <w:pStyle w:val="11"/>
        <w:numPr>
          <w:ilvl w:val="0"/>
          <w:numId w:val="3"/>
        </w:numPr>
        <w:shd w:val="clear" w:color="auto" w:fill="auto"/>
        <w:rPr>
          <w:sz w:val="24"/>
          <w:szCs w:val="24"/>
        </w:rPr>
      </w:pPr>
      <w:bookmarkStart w:id="3" w:name="bookmark2"/>
      <w:bookmarkStart w:id="4" w:name="bookmark3"/>
      <w:r w:rsidRPr="00EA371A">
        <w:rPr>
          <w:sz w:val="24"/>
          <w:szCs w:val="24"/>
        </w:rPr>
        <w:lastRenderedPageBreak/>
        <w:t>Аннотация</w:t>
      </w:r>
      <w:bookmarkEnd w:id="3"/>
      <w:bookmarkEnd w:id="4"/>
    </w:p>
    <w:p w:rsidR="00FF377E" w:rsidRPr="00EA371A" w:rsidRDefault="00FF377E" w:rsidP="00FF377E">
      <w:pPr>
        <w:pStyle w:val="1"/>
        <w:shd w:val="clear" w:color="auto" w:fill="auto"/>
        <w:spacing w:line="259" w:lineRule="auto"/>
        <w:ind w:left="-567" w:firstLine="567"/>
        <w:jc w:val="both"/>
        <w:rPr>
          <w:sz w:val="24"/>
          <w:szCs w:val="24"/>
        </w:rPr>
      </w:pPr>
      <w:r w:rsidRPr="00EA371A">
        <w:rPr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</w:t>
      </w:r>
    </w:p>
    <w:p w:rsidR="00FF377E" w:rsidRPr="00EA371A" w:rsidRDefault="00FF377E" w:rsidP="00FF377E">
      <w:pPr>
        <w:pStyle w:val="1"/>
        <w:shd w:val="clear" w:color="auto" w:fill="auto"/>
        <w:spacing w:line="259" w:lineRule="auto"/>
        <w:ind w:left="-567" w:firstLine="567"/>
        <w:jc w:val="both"/>
        <w:rPr>
          <w:sz w:val="24"/>
          <w:szCs w:val="24"/>
        </w:rPr>
      </w:pPr>
      <w:r w:rsidRPr="00EA371A">
        <w:rPr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FF377E" w:rsidRPr="00EA371A" w:rsidRDefault="00FF377E" w:rsidP="00FF377E">
      <w:pPr>
        <w:pStyle w:val="1"/>
        <w:shd w:val="clear" w:color="auto" w:fill="auto"/>
        <w:spacing w:line="259" w:lineRule="auto"/>
        <w:ind w:left="-567" w:firstLine="567"/>
        <w:jc w:val="both"/>
        <w:rPr>
          <w:sz w:val="24"/>
          <w:szCs w:val="24"/>
        </w:rPr>
      </w:pPr>
      <w:r w:rsidRPr="00EA371A">
        <w:rPr>
          <w:sz w:val="24"/>
          <w:szCs w:val="24"/>
        </w:rPr>
        <w:t>Центр образования цифрового и гуманитарного профилей «Точка роста»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FF377E" w:rsidRPr="00EA371A" w:rsidRDefault="00FF377E" w:rsidP="00FF377E">
      <w:pPr>
        <w:pStyle w:val="1"/>
        <w:shd w:val="clear" w:color="auto" w:fill="auto"/>
        <w:spacing w:line="259" w:lineRule="auto"/>
        <w:ind w:left="-709" w:firstLine="709"/>
        <w:jc w:val="both"/>
        <w:rPr>
          <w:sz w:val="24"/>
          <w:szCs w:val="24"/>
        </w:rPr>
      </w:pPr>
      <w:r w:rsidRPr="00EA371A">
        <w:rPr>
          <w:sz w:val="24"/>
          <w:szCs w:val="24"/>
        </w:rPr>
        <w:t>Центр выполняет функцию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педагогов.</w:t>
      </w:r>
    </w:p>
    <w:p w:rsidR="00FF377E" w:rsidRDefault="00FF377E" w:rsidP="00FF377E">
      <w:pPr>
        <w:tabs>
          <w:tab w:val="left" w:pos="2610"/>
        </w:tabs>
        <w:jc w:val="center"/>
      </w:pPr>
    </w:p>
    <w:p w:rsidR="00FF377E" w:rsidRDefault="00FF377E" w:rsidP="00FF377E">
      <w:pPr>
        <w:pStyle w:val="a4"/>
        <w:numPr>
          <w:ilvl w:val="0"/>
          <w:numId w:val="3"/>
        </w:num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7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FF377E" w:rsidRPr="00FF377E" w:rsidTr="00AC57D9">
        <w:tc>
          <w:tcPr>
            <w:tcW w:w="3828" w:type="dxa"/>
          </w:tcPr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6237" w:type="dxa"/>
          </w:tcPr>
          <w:p w:rsidR="00FF377E" w:rsidRPr="00FF377E" w:rsidRDefault="00FF377E" w:rsidP="00FF377E">
            <w:pPr>
              <w:pStyle w:val="1"/>
              <w:shd w:val="clear" w:color="auto" w:fill="auto"/>
              <w:tabs>
                <w:tab w:val="left" w:pos="5454"/>
              </w:tabs>
              <w:ind w:left="33"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Центра </w:t>
            </w:r>
            <w:r w:rsidRPr="00FF377E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F377E">
              <w:rPr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FF377E" w:rsidRPr="00FF377E" w:rsidTr="00AC57D9">
        <w:tc>
          <w:tcPr>
            <w:tcW w:w="3828" w:type="dxa"/>
          </w:tcPr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</w:t>
            </w: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разработки</w:t>
            </w: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программы</w:t>
            </w:r>
          </w:p>
        </w:tc>
        <w:tc>
          <w:tcPr>
            <w:tcW w:w="6237" w:type="dxa"/>
          </w:tcPr>
          <w:p w:rsidR="00FF377E" w:rsidRDefault="00FF377E" w:rsidP="00FF377E">
            <w:pPr>
              <w:pStyle w:val="1"/>
              <w:shd w:val="clear" w:color="auto" w:fill="auto"/>
              <w:ind w:left="9" w:right="10"/>
            </w:pPr>
            <w:r>
              <w:t>Реализация федерального проекта «Современная школа»</w:t>
            </w:r>
            <w:r>
              <w:br/>
              <w:t>национального проекта «Образование».</w:t>
            </w:r>
          </w:p>
          <w:p w:rsidR="00FF377E" w:rsidRPr="00FF377E" w:rsidRDefault="00FF377E" w:rsidP="00FF377E">
            <w:pPr>
              <w:pStyle w:val="a4"/>
              <w:ind w:left="884" w:hanging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77E" w:rsidRPr="00FF377E" w:rsidTr="00AC57D9">
        <w:tc>
          <w:tcPr>
            <w:tcW w:w="3828" w:type="dxa"/>
          </w:tcPr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6237" w:type="dxa"/>
          </w:tcPr>
          <w:p w:rsidR="00FF377E" w:rsidRDefault="00FF377E" w:rsidP="00FF377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</w:pPr>
            <w:r>
              <w:t>Конституция Российской Федерации;</w:t>
            </w:r>
          </w:p>
          <w:p w:rsidR="00FF377E" w:rsidRDefault="00FF377E" w:rsidP="00FF377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37"/>
              </w:tabs>
            </w:pPr>
            <w:r>
              <w:t>Закон Российской Федерации «Об образовании Российской Федерации» от 29.12.2012 года № 273;</w:t>
            </w:r>
          </w:p>
          <w:p w:rsidR="00FF377E" w:rsidRDefault="00FF377E" w:rsidP="00FF377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456"/>
              </w:tabs>
            </w:pPr>
            <w:r>
              <w:t>Распоряжение Министерства просвещения РФ</w:t>
            </w:r>
          </w:p>
          <w:p w:rsidR="00FF377E" w:rsidRDefault="00FF377E" w:rsidP="00FF377E">
            <w:pPr>
              <w:pStyle w:val="1"/>
              <w:shd w:val="clear" w:color="auto" w:fill="auto"/>
              <w:tabs>
                <w:tab w:val="left" w:pos="3274"/>
                <w:tab w:val="left" w:pos="5266"/>
              </w:tabs>
            </w:pPr>
            <w:r>
              <w:t>01.03.2019 г № Р-23 «Методические рекомендации</w:t>
            </w:r>
          </w:p>
          <w:p w:rsidR="00FF377E" w:rsidRDefault="00FF377E" w:rsidP="00FF377E">
            <w:pPr>
              <w:pStyle w:val="1"/>
              <w:shd w:val="clear" w:color="auto" w:fill="auto"/>
              <w:tabs>
                <w:tab w:val="left" w:pos="5974"/>
                <w:tab w:val="left" w:pos="7966"/>
              </w:tabs>
              <w:jc w:val="both"/>
            </w:pPr>
            <w:r>
              <w:t>по созданию мест для реализации основных и дополнител</w:t>
            </w:r>
            <w:r w:rsidR="00EA371A">
              <w:t>ьных общеобразовательных програ</w:t>
            </w:r>
            <w:r>
              <w:t>м</w:t>
            </w:r>
            <w:r w:rsidR="00EA371A">
              <w:t>м</w:t>
            </w:r>
            <w:r>
              <w:t xml:space="preserve"> цифрового</w:t>
            </w:r>
            <w:r>
              <w:tab/>
            </w:r>
            <w:r>
              <w:tab/>
              <w:t>цифрового,</w:t>
            </w:r>
          </w:p>
          <w:p w:rsidR="00FF377E" w:rsidRDefault="00FF377E" w:rsidP="00AC57D9">
            <w:pPr>
              <w:pStyle w:val="1"/>
              <w:shd w:val="clear" w:color="auto" w:fill="auto"/>
              <w:jc w:val="both"/>
            </w:pPr>
            <w:r>
              <w:t>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FF377E" w:rsidRDefault="00FF377E" w:rsidP="00FF377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998"/>
              </w:tabs>
              <w:ind w:left="33" w:hanging="360"/>
            </w:pPr>
            <w:r>
              <w:t>4</w:t>
            </w:r>
            <w:r w:rsidR="00AC57D9">
              <w:t xml:space="preserve">. </w:t>
            </w:r>
            <w:r>
              <w:t>Распоряжение ДОО ТО от 18.02.2019 № 129-р «Об утверждении перечня общеобразовательных организаций Томской области, в которых в 2019 году будет обновлена материально-техническая база для формирования у обучающихся современных технологических и гуманитарных навыков»;</w:t>
            </w:r>
          </w:p>
          <w:p w:rsidR="00FF377E" w:rsidRDefault="00FF377E" w:rsidP="00FF377E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t>Дорожная карта по созданию и функционированию Центра образования цифрового и гуманитарного профилей «Точка роста» в МОУ «СОШ № 4» г.о.Стрежевой</w:t>
            </w:r>
          </w:p>
          <w:p w:rsidR="00FF377E" w:rsidRDefault="00FF377E" w:rsidP="00FF377E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998"/>
              </w:tabs>
              <w:ind w:left="33" w:hanging="360"/>
            </w:pPr>
            <w:r>
              <w:t xml:space="preserve">6. Положение о Центре образования цифрового и гуманитарного профилей «Точка </w:t>
            </w:r>
            <w:proofErr w:type="gramStart"/>
            <w:r>
              <w:t>роста»  МОУ</w:t>
            </w:r>
            <w:proofErr w:type="gramEnd"/>
            <w:r>
              <w:t xml:space="preserve"> «СОШ № 4» </w:t>
            </w:r>
            <w:r>
              <w:lastRenderedPageBreak/>
              <w:t>г.о.Стрежевой</w:t>
            </w:r>
          </w:p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77E" w:rsidRPr="00FF377E" w:rsidTr="00AC57D9">
        <w:tc>
          <w:tcPr>
            <w:tcW w:w="3828" w:type="dxa"/>
          </w:tcPr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разработчики программы</w:t>
            </w:r>
          </w:p>
        </w:tc>
        <w:tc>
          <w:tcPr>
            <w:tcW w:w="6237" w:type="dxa"/>
          </w:tcPr>
          <w:p w:rsidR="00FF377E" w:rsidRPr="00FF377E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7E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  МОУ «СОШ № 4» г.о.Стрежевой</w:t>
            </w:r>
          </w:p>
        </w:tc>
      </w:tr>
      <w:tr w:rsidR="00FF377E" w:rsidRPr="00AC57D9" w:rsidTr="00AC57D9">
        <w:tc>
          <w:tcPr>
            <w:tcW w:w="3828" w:type="dxa"/>
          </w:tcPr>
          <w:p w:rsidR="00FF377E" w:rsidRPr="00AC57D9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237" w:type="dxa"/>
          </w:tcPr>
          <w:p w:rsidR="00FF377E" w:rsidRPr="00AC57D9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обновление содержания и совершенствования методов обучения учебным предметам «Технология», «Информатика» и «Основы безопасности жизнедеятельности».</w:t>
            </w:r>
          </w:p>
        </w:tc>
      </w:tr>
      <w:tr w:rsidR="00FF377E" w:rsidRPr="00AC57D9" w:rsidTr="00AC57D9">
        <w:tc>
          <w:tcPr>
            <w:tcW w:w="3828" w:type="dxa"/>
          </w:tcPr>
          <w:p w:rsidR="00FF377E" w:rsidRPr="00AC57D9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FF377E" w:rsidRPr="00AC57D9" w:rsidRDefault="00FF377E" w:rsidP="00FF377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jc w:val="both"/>
              <w:rPr>
                <w:sz w:val="24"/>
                <w:szCs w:val="24"/>
              </w:rPr>
            </w:pPr>
            <w:r w:rsidRPr="00AC57D9">
              <w:rPr>
                <w:sz w:val="24"/>
                <w:szCs w:val="24"/>
              </w:rPr>
              <w:t>100% охват контингента обучающихся</w:t>
            </w:r>
            <w:r w:rsidR="00AC57D9">
              <w:rPr>
                <w:sz w:val="24"/>
                <w:szCs w:val="24"/>
              </w:rPr>
              <w:t xml:space="preserve"> МОУ «СОШ № 4», </w:t>
            </w:r>
            <w:r w:rsidRPr="00AC57D9">
              <w:rPr>
                <w:sz w:val="24"/>
                <w:szCs w:val="24"/>
              </w:rPr>
              <w:t>осваивающих основную общеобразовательную</w:t>
            </w:r>
            <w:r w:rsidR="00AC57D9" w:rsidRPr="00AC57D9">
              <w:rPr>
                <w:sz w:val="24"/>
                <w:szCs w:val="24"/>
              </w:rPr>
              <w:t xml:space="preserve"> программу</w:t>
            </w:r>
            <w:r w:rsidR="00AC57D9">
              <w:rPr>
                <w:sz w:val="24"/>
                <w:szCs w:val="24"/>
              </w:rPr>
              <w:tab/>
              <w:t>по</w:t>
            </w:r>
            <w:r w:rsidR="00AC57D9">
              <w:rPr>
                <w:sz w:val="24"/>
                <w:szCs w:val="24"/>
              </w:rPr>
              <w:tab/>
              <w:t>учебным</w:t>
            </w:r>
            <w:r w:rsidR="00AC57D9">
              <w:rPr>
                <w:sz w:val="24"/>
                <w:szCs w:val="24"/>
              </w:rPr>
              <w:tab/>
              <w:t xml:space="preserve">предметам </w:t>
            </w:r>
            <w:r w:rsidRPr="00AC57D9">
              <w:rPr>
                <w:sz w:val="24"/>
                <w:szCs w:val="24"/>
              </w:rPr>
              <w:t>«Технология»,</w:t>
            </w:r>
            <w:r w:rsidR="00AC57D9">
              <w:rPr>
                <w:sz w:val="24"/>
                <w:szCs w:val="24"/>
              </w:rPr>
              <w:t xml:space="preserve"> </w:t>
            </w:r>
            <w:r w:rsidRPr="00AC57D9">
              <w:rPr>
                <w:sz w:val="24"/>
                <w:szCs w:val="24"/>
              </w:rPr>
              <w:t>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FF377E" w:rsidRPr="00AC57D9" w:rsidRDefault="00FF377E" w:rsidP="00FF377E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jc w:val="both"/>
              <w:rPr>
                <w:sz w:val="24"/>
                <w:szCs w:val="24"/>
              </w:rPr>
            </w:pPr>
            <w:r w:rsidRPr="00AC57D9">
              <w:rPr>
                <w:sz w:val="24"/>
                <w:szCs w:val="24"/>
              </w:rPr>
              <w:t xml:space="preserve">охват контингента обучающихся </w:t>
            </w:r>
            <w:r w:rsidR="00AC57D9">
              <w:rPr>
                <w:sz w:val="24"/>
                <w:szCs w:val="24"/>
              </w:rPr>
              <w:t>–</w:t>
            </w:r>
            <w:r w:rsidRPr="00AC57D9">
              <w:rPr>
                <w:sz w:val="24"/>
                <w:szCs w:val="24"/>
              </w:rPr>
              <w:t xml:space="preserve"> дополнительными</w:t>
            </w:r>
            <w:r w:rsidR="00AC57D9">
              <w:rPr>
                <w:sz w:val="24"/>
                <w:szCs w:val="24"/>
              </w:rPr>
              <w:t xml:space="preserve"> </w:t>
            </w:r>
            <w:r w:rsidRPr="00AC57D9">
              <w:rPr>
                <w:sz w:val="24"/>
                <w:szCs w:val="24"/>
              </w:rPr>
              <w:t>общеобразовательными</w:t>
            </w:r>
            <w:r w:rsidRPr="00AC57D9">
              <w:rPr>
                <w:sz w:val="24"/>
                <w:szCs w:val="24"/>
              </w:rPr>
              <w:tab/>
              <w:t>программами</w:t>
            </w:r>
            <w:r w:rsidRPr="00AC57D9">
              <w:rPr>
                <w:sz w:val="24"/>
                <w:szCs w:val="24"/>
              </w:rPr>
              <w:tab/>
            </w:r>
            <w:r w:rsidR="00AC57D9">
              <w:rPr>
                <w:sz w:val="24"/>
                <w:szCs w:val="24"/>
              </w:rPr>
              <w:t xml:space="preserve"> </w:t>
            </w:r>
            <w:r w:rsidRPr="00AC57D9">
              <w:rPr>
                <w:sz w:val="24"/>
                <w:szCs w:val="24"/>
              </w:rPr>
              <w:t>цифрового</w:t>
            </w:r>
            <w:r w:rsidRPr="00AC57D9">
              <w:rPr>
                <w:sz w:val="24"/>
                <w:szCs w:val="24"/>
              </w:rPr>
              <w:tab/>
              <w:t>и</w:t>
            </w:r>
          </w:p>
          <w:p w:rsidR="00FF377E" w:rsidRPr="00AC57D9" w:rsidRDefault="00FF377E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профилей во внеурочное время</w:t>
            </w:r>
          </w:p>
        </w:tc>
      </w:tr>
      <w:tr w:rsidR="00FF377E" w:rsidRPr="00AC57D9" w:rsidTr="00AC57D9">
        <w:tc>
          <w:tcPr>
            <w:tcW w:w="3828" w:type="dxa"/>
          </w:tcPr>
          <w:p w:rsidR="00FF377E" w:rsidRPr="00AC57D9" w:rsidRDefault="00AC57D9" w:rsidP="00FF377E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FF377E" w:rsidRPr="00AC57D9" w:rsidRDefault="00AC57D9" w:rsidP="00AC57D9">
            <w:pPr>
              <w:pStyle w:val="a4"/>
              <w:numPr>
                <w:ilvl w:val="2"/>
                <w:numId w:val="8"/>
              </w:numPr>
              <w:tabs>
                <w:tab w:val="left" w:pos="26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7D9">
              <w:rPr>
                <w:rFonts w:ascii="Times New Roman" w:hAnsi="Times New Roman" w:cs="Times New Roman"/>
                <w:sz w:val="24"/>
                <w:szCs w:val="24"/>
              </w:rPr>
              <w:t>- 31.08.20</w:t>
            </w:r>
            <w:r w:rsidRPr="00E024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F377E" w:rsidRPr="00AC57D9" w:rsidRDefault="00FF377E" w:rsidP="00F97D00">
      <w:pPr>
        <w:pStyle w:val="a4"/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7D9" w:rsidRPr="00AC57D9" w:rsidRDefault="00F97D00" w:rsidP="00F97D00">
      <w:pPr>
        <w:pStyle w:val="1"/>
        <w:shd w:val="clear" w:color="auto" w:fill="auto"/>
        <w:tabs>
          <w:tab w:val="left" w:pos="1090"/>
        </w:tabs>
        <w:spacing w:line="259" w:lineRule="auto"/>
        <w:ind w:left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AC57D9" w:rsidRPr="00AC57D9">
        <w:rPr>
          <w:b/>
          <w:bCs/>
          <w:sz w:val="24"/>
          <w:szCs w:val="24"/>
        </w:rPr>
        <w:t>Функции Центра по обеспечению реализации</w:t>
      </w:r>
      <w:r w:rsidR="00AC57D9" w:rsidRPr="00AC57D9">
        <w:rPr>
          <w:b/>
          <w:bCs/>
          <w:sz w:val="24"/>
          <w:szCs w:val="24"/>
        </w:rPr>
        <w:br/>
        <w:t>основных и дополнительных общеобразовательных программ</w:t>
      </w:r>
      <w:r w:rsidR="00AC57D9" w:rsidRPr="00AC57D9">
        <w:rPr>
          <w:b/>
          <w:bCs/>
          <w:sz w:val="24"/>
          <w:szCs w:val="24"/>
        </w:rPr>
        <w:br/>
        <w:t>цифрового и гуманитарного профилей.</w:t>
      </w:r>
    </w:p>
    <w:p w:rsidR="00AC57D9" w:rsidRPr="00AC57D9" w:rsidRDefault="00AC57D9" w:rsidP="00AC57D9">
      <w:pPr>
        <w:pStyle w:val="1"/>
        <w:shd w:val="clear" w:color="auto" w:fill="auto"/>
        <w:tabs>
          <w:tab w:val="left" w:pos="1090"/>
        </w:tabs>
        <w:spacing w:line="259" w:lineRule="auto"/>
        <w:ind w:left="720"/>
        <w:rPr>
          <w:sz w:val="24"/>
          <w:szCs w:val="24"/>
        </w:rPr>
      </w:pPr>
    </w:p>
    <w:tbl>
      <w:tblPr>
        <w:tblStyle w:val="a5"/>
        <w:tblW w:w="101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8"/>
        <w:gridCol w:w="3064"/>
        <w:gridCol w:w="6769"/>
      </w:tblGrid>
      <w:tr w:rsidR="00AC57D9" w:rsidTr="005A45C7">
        <w:tc>
          <w:tcPr>
            <w:tcW w:w="338" w:type="dxa"/>
          </w:tcPr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4" w:type="dxa"/>
          </w:tcPr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центра</w:t>
            </w:r>
          </w:p>
        </w:tc>
        <w:tc>
          <w:tcPr>
            <w:tcW w:w="6769" w:type="dxa"/>
          </w:tcPr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C57D9" w:rsidTr="005A45C7">
        <w:tc>
          <w:tcPr>
            <w:tcW w:w="338" w:type="dxa"/>
          </w:tcPr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4" w:type="dxa"/>
          </w:tcPr>
          <w:p w:rsidR="00AC57D9" w:rsidRDefault="003556BF" w:rsidP="00487F66">
            <w:pPr>
              <w:pStyle w:val="1"/>
              <w:shd w:val="clear" w:color="auto" w:fill="auto"/>
              <w:ind w:right="10"/>
              <w:jc w:val="both"/>
            </w:pPr>
            <w:r>
              <w:t>Участие в реализации</w:t>
            </w:r>
            <w:r>
              <w:br/>
              <w:t xml:space="preserve">основных </w:t>
            </w:r>
            <w:r w:rsidR="00AC57D9">
              <w:t>общеобразовательных</w:t>
            </w:r>
            <w:r>
              <w:t xml:space="preserve"> программ </w:t>
            </w:r>
            <w:r w:rsidR="00AC57D9">
              <w:t>в</w:t>
            </w:r>
            <w:r w:rsidR="00AC57D9">
              <w:br/>
              <w:t>предметных</w:t>
            </w:r>
            <w:r>
              <w:t xml:space="preserve"> областях</w:t>
            </w:r>
            <w:r>
              <w:br/>
              <w:t xml:space="preserve">«Технология», </w:t>
            </w:r>
            <w:r w:rsidR="00AC57D9">
              <w:t>«Информатика»,</w:t>
            </w:r>
            <w:r w:rsidR="00AC57D9">
              <w:br/>
            </w:r>
            <w:r>
              <w:t xml:space="preserve">«Основы </w:t>
            </w:r>
            <w:r w:rsidR="00AC57D9">
              <w:t>безопасности</w:t>
            </w:r>
          </w:p>
          <w:p w:rsidR="00AC57D9" w:rsidRDefault="00AC57D9" w:rsidP="00AC57D9">
            <w:pPr>
              <w:pStyle w:val="1"/>
              <w:shd w:val="clear" w:color="auto" w:fill="auto"/>
              <w:ind w:left="38" w:right="10"/>
              <w:jc w:val="both"/>
            </w:pPr>
            <w:r>
              <w:t>жизнедеятельности», в том</w:t>
            </w:r>
          </w:p>
          <w:p w:rsidR="00AC57D9" w:rsidRDefault="00AC57D9" w:rsidP="00AC57D9">
            <w:pPr>
              <w:pStyle w:val="1"/>
              <w:shd w:val="clear" w:color="auto" w:fill="auto"/>
              <w:ind w:left="38" w:right="1680"/>
              <w:jc w:val="both"/>
            </w:pPr>
            <w:r>
              <w:t>числе</w:t>
            </w:r>
            <w:r w:rsidR="00487F66">
              <w:t xml:space="preserve"> обеспечение </w:t>
            </w:r>
            <w:r>
              <w:t>внедрения</w:t>
            </w:r>
            <w:r w:rsidR="003556BF">
              <w:t xml:space="preserve"> обновленного </w:t>
            </w:r>
            <w:r>
              <w:br/>
              <w:t>содержания</w:t>
            </w:r>
            <w:r w:rsidR="003556BF">
              <w:t xml:space="preserve"> преподавания </w:t>
            </w:r>
            <w:r>
              <w:t>основных</w:t>
            </w:r>
          </w:p>
          <w:p w:rsidR="00AC57D9" w:rsidRDefault="00AC57D9" w:rsidP="00AC57D9">
            <w:pPr>
              <w:pStyle w:val="1"/>
              <w:shd w:val="clear" w:color="auto" w:fill="auto"/>
            </w:pPr>
            <w:r>
              <w:t>общеобразовательных программ в рамках</w:t>
            </w:r>
            <w:r w:rsidR="003556BF">
              <w:t xml:space="preserve"> федерального проекта «Современная школа» </w:t>
            </w:r>
            <w:r w:rsidR="003556BF">
              <w:lastRenderedPageBreak/>
              <w:t>национального проекта «Образование»</w:t>
            </w:r>
          </w:p>
          <w:p w:rsidR="00AC57D9" w:rsidRDefault="00AC57D9" w:rsidP="003556BF">
            <w:pPr>
              <w:pStyle w:val="1"/>
              <w:shd w:val="clear" w:color="auto" w:fill="auto"/>
              <w:ind w:left="5" w:right="5"/>
              <w:jc w:val="right"/>
              <w:rPr>
                <w:b/>
                <w:sz w:val="24"/>
                <w:szCs w:val="24"/>
              </w:rPr>
            </w:pPr>
            <w:r>
              <w:br/>
            </w:r>
          </w:p>
        </w:tc>
        <w:tc>
          <w:tcPr>
            <w:tcW w:w="6769" w:type="dxa"/>
          </w:tcPr>
          <w:p w:rsidR="00D97CC5" w:rsidRDefault="003556BF" w:rsidP="00D97CC5">
            <w:pPr>
              <w:pStyle w:val="1"/>
              <w:shd w:val="clear" w:color="auto" w:fill="auto"/>
              <w:jc w:val="both"/>
            </w:pPr>
            <w:r>
              <w:lastRenderedPageBreak/>
              <w:t>детальное изучение Концепций предметных</w:t>
            </w:r>
            <w:r>
              <w:br/>
              <w:t>областей и внесение корректив в основные общеобразовательные программы и методики преподавания предметных областей «Технология», «Информатика», «ОБЖ», включая</w:t>
            </w:r>
            <w:r w:rsidR="00D97CC5">
              <w:t xml:space="preserve"> интеграцию ИКТ в учебные предметы «Технология», «Информатика», «ОБЖ», реализация обновленного содержания общеобразовательных программ в условиях созданных функциональных зон, разработка расписания, графиков;</w:t>
            </w:r>
          </w:p>
          <w:p w:rsidR="003556BF" w:rsidRDefault="00D97CC5" w:rsidP="00D97CC5">
            <w:pPr>
              <w:pStyle w:val="1"/>
              <w:shd w:val="clear" w:color="auto" w:fill="auto"/>
              <w:jc w:val="both"/>
            </w:pPr>
            <w:r>
              <w:t>с учетом оснащения Центра современным оборудованием, организовать функциональные зоны формирования цифровых и гуманитарных компетенций, в том числе в рамках предметной области «Технология», «Информатика», «ОБЖ»,</w:t>
            </w:r>
          </w:p>
          <w:p w:rsidR="00D97CC5" w:rsidRDefault="00D97CC5" w:rsidP="00D97CC5">
            <w:pPr>
              <w:pStyle w:val="1"/>
              <w:shd w:val="clear" w:color="auto" w:fill="auto"/>
              <w:tabs>
                <w:tab w:val="left" w:pos="3438"/>
              </w:tabs>
              <w:jc w:val="both"/>
            </w:pPr>
            <w:r>
              <w:t>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D97CC5" w:rsidRDefault="00D97CC5" w:rsidP="00D97CC5">
            <w:pPr>
              <w:pStyle w:val="1"/>
              <w:shd w:val="clear" w:color="auto" w:fill="auto"/>
              <w:tabs>
                <w:tab w:val="left" w:pos="3438"/>
              </w:tabs>
              <w:jc w:val="both"/>
            </w:pPr>
            <w:r>
              <w:t>организация контроля за реализацией обновлённых общеобразовательных программ</w:t>
            </w:r>
            <w:r w:rsidR="0064359B">
              <w:t>;</w:t>
            </w:r>
          </w:p>
          <w:p w:rsidR="0064359B" w:rsidRDefault="0064359B" w:rsidP="0064359B">
            <w:pPr>
              <w:pStyle w:val="1"/>
              <w:shd w:val="clear" w:color="auto" w:fill="auto"/>
              <w:ind w:left="38" w:right="38" w:firstLine="140"/>
              <w:jc w:val="both"/>
            </w:pPr>
            <w:r>
              <w:t>разработка инструментария для оценивания</w:t>
            </w:r>
            <w:r>
              <w:br/>
              <w:t>результатов освоения образовательных</w:t>
            </w:r>
          </w:p>
          <w:p w:rsidR="0064359B" w:rsidRDefault="0064359B" w:rsidP="0064359B">
            <w:pPr>
              <w:pStyle w:val="1"/>
              <w:shd w:val="clear" w:color="auto" w:fill="auto"/>
              <w:ind w:left="38" w:right="2827"/>
              <w:jc w:val="both"/>
            </w:pPr>
            <w:r>
              <w:t>программ;</w:t>
            </w:r>
          </w:p>
          <w:p w:rsidR="00742E63" w:rsidRDefault="00742E63" w:rsidP="00D97CC5">
            <w:pPr>
              <w:pStyle w:val="1"/>
              <w:shd w:val="clear" w:color="auto" w:fill="auto"/>
              <w:tabs>
                <w:tab w:val="left" w:pos="3438"/>
              </w:tabs>
              <w:jc w:val="both"/>
            </w:pPr>
            <w:r>
              <w:lastRenderedPageBreak/>
              <w:t>формирование в Центре пространства профессиональной ориентации и самоопределения личности (с учетом нового оборудования и возможностей сетевого взаимодействия): 3</w:t>
            </w:r>
            <w:r>
              <w:rPr>
                <w:lang w:val="en-US"/>
              </w:rPr>
              <w:t>D</w:t>
            </w:r>
            <w:r w:rsidRPr="00742E63">
              <w:t xml:space="preserve"> </w:t>
            </w:r>
            <w:r>
              <w:t>–</w:t>
            </w:r>
            <w:r w:rsidRPr="00742E63">
              <w:t xml:space="preserve"> </w:t>
            </w:r>
            <w:r>
              <w:t>моделирование, робототехника, системы автоматического управления;</w:t>
            </w:r>
          </w:p>
          <w:p w:rsidR="00AC57D9" w:rsidRPr="00742E63" w:rsidRDefault="00742E63" w:rsidP="00742E63">
            <w:pPr>
              <w:pStyle w:val="1"/>
              <w:shd w:val="clear" w:color="auto" w:fill="auto"/>
              <w:tabs>
                <w:tab w:val="left" w:pos="3438"/>
              </w:tabs>
              <w:jc w:val="both"/>
            </w:pPr>
            <w:r>
              <w:t xml:space="preserve">изменение методики преподавания предметов через проведение коллективных и групповых тренингов, мастер-классов, семинаров с применением проектных и игровых технологий, с использованием ресурсов информационной среды и цифровых инструментов функциональных зон Центра  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коворкинг</w:t>
            </w:r>
            <w:proofErr w:type="spellEnd"/>
            <w:r>
              <w:rPr>
                <w:u w:val="single"/>
              </w:rPr>
              <w:t xml:space="preserve">, </w:t>
            </w:r>
            <w:proofErr w:type="spellStart"/>
            <w:r>
              <w:rPr>
                <w:u w:val="single"/>
              </w:rPr>
              <w:t>медиазона</w:t>
            </w:r>
            <w:proofErr w:type="spellEnd"/>
            <w:r>
              <w:rPr>
                <w:u w:val="single"/>
              </w:rPr>
              <w:t xml:space="preserve"> и др.)</w:t>
            </w: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64" w:type="dxa"/>
          </w:tcPr>
          <w:p w:rsidR="00487F66" w:rsidRDefault="00487F66" w:rsidP="00487F66">
            <w:pPr>
              <w:pStyle w:val="1"/>
              <w:shd w:val="clear" w:color="auto" w:fill="auto"/>
              <w:tabs>
                <w:tab w:val="left" w:pos="1685"/>
              </w:tabs>
              <w:ind w:left="5" w:right="220"/>
            </w:pPr>
            <w:r>
              <w:t>Реализация</w:t>
            </w:r>
            <w:r>
              <w:br/>
              <w:t>разноуровневых</w:t>
            </w:r>
            <w:r>
              <w:br/>
              <w:t>дополнительных</w:t>
            </w:r>
            <w:r>
              <w:br/>
              <w:t>общеобразовательных</w:t>
            </w:r>
            <w:r>
              <w:br/>
              <w:t>программ цифрового</w:t>
            </w:r>
            <w:r>
              <w:br/>
              <w:t>гуманитарного профилей,</w:t>
            </w:r>
            <w:r>
              <w:br/>
              <w:t xml:space="preserve">также иных программ в </w:t>
            </w:r>
          </w:p>
          <w:p w:rsidR="00487F66" w:rsidRDefault="00487F66" w:rsidP="00487F66">
            <w:pPr>
              <w:pStyle w:val="1"/>
              <w:shd w:val="clear" w:color="auto" w:fill="auto"/>
              <w:tabs>
                <w:tab w:val="left" w:pos="1685"/>
              </w:tabs>
              <w:ind w:left="5" w:right="9"/>
            </w:pPr>
            <w:r>
              <w:t>рамках</w:t>
            </w:r>
            <w:r>
              <w:tab/>
              <w:t>внеурочной</w:t>
            </w:r>
          </w:p>
          <w:p w:rsidR="00487F66" w:rsidRDefault="00487F66" w:rsidP="00487F66">
            <w:pPr>
              <w:pStyle w:val="1"/>
              <w:shd w:val="clear" w:color="auto" w:fill="auto"/>
              <w:ind w:left="5" w:right="9"/>
            </w:pPr>
            <w:r>
              <w:t>деятельности обучающихся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tbl>
            <w:tblPr>
              <w:tblStyle w:val="a5"/>
              <w:tblW w:w="15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34"/>
            </w:tblGrid>
            <w:tr w:rsidR="001521C4" w:rsidRPr="00AC30EB" w:rsidTr="001521C4"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 xml:space="preserve">Шахматы - школе 1-2 классы 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 xml:space="preserve">Шахматы 3-4 классы 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>Шахматы 5-8 классы</w:t>
                  </w:r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>Шахматы - школе 9-11 классы</w:t>
                  </w:r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5895"/>
                      <w:tab w:val="left" w:pos="6525"/>
                    </w:tabs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>Юный журналист</w:t>
                  </w:r>
                  <w:r w:rsidRPr="00266BEE">
                    <w:rPr>
                      <w:rFonts w:ascii="Times New Roman" w:hAnsi="Times New Roman" w:cs="Times New Roman"/>
                    </w:rPr>
                    <w:tab/>
                  </w:r>
                  <w:r w:rsidRPr="00266BEE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66BEE">
                    <w:rPr>
                      <w:rFonts w:ascii="Times New Roman" w:hAnsi="Times New Roman" w:cs="Times New Roman"/>
                    </w:rPr>
                    <w:t>Медиаточка</w:t>
                  </w:r>
                  <w:proofErr w:type="spellEnd"/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266BEE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266BEE">
                    <w:rPr>
                      <w:rFonts w:ascii="Times New Roman" w:hAnsi="Times New Roman" w:cs="Times New Roman"/>
                    </w:rPr>
                    <w:t>Школа юного диктора</w:t>
                  </w:r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266BEE" w:rsidRDefault="0054315A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Юный инженер</w:t>
                  </w:r>
                </w:p>
              </w:tc>
            </w:tr>
            <w:tr w:rsidR="001521C4" w:rsidRPr="00AC30EB" w:rsidTr="001521C4">
              <w:trPr>
                <w:trHeight w:val="181"/>
              </w:trPr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</w:t>
                  </w: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Научно-исследовательская и проектная деятельность</w:t>
                  </w:r>
                  <w:r w:rsidRPr="005431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«Роботы на базе контроллера </w:t>
                  </w:r>
                  <w:proofErr w:type="spellStart"/>
                  <w:r w:rsidRPr="00543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Ардуино</w:t>
                  </w:r>
                  <w:proofErr w:type="spellEnd"/>
                  <w:r w:rsidRPr="005431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Роботехника</w:t>
                  </w:r>
                  <w:proofErr w:type="spellEnd"/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«3D моделирование в программе </w:t>
                  </w:r>
                  <w:proofErr w:type="spellStart"/>
                  <w:r w:rsidRPr="005431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ArtCam</w:t>
                  </w:r>
                  <w:proofErr w:type="spellEnd"/>
                  <w:r w:rsidRPr="0054315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 xml:space="preserve">«Основы программирования на языке </w:t>
                  </w:r>
                  <w:proofErr w:type="spellStart"/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Python</w:t>
                  </w:r>
                  <w:proofErr w:type="spellEnd"/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Программирование на языке 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Scratch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54315A" w:rsidRPr="0054315A" w:rsidRDefault="001521C4" w:rsidP="0054315A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Оператор беспилотных авиационных систем</w:t>
                  </w:r>
                  <w:r w:rsidRPr="005431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54315A" w:rsidRPr="005431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4315A" w:rsidRPr="0054315A" w:rsidRDefault="0054315A" w:rsidP="0054315A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«Оператор беспилотных авиационных систем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Новичо</w:t>
                  </w:r>
                  <w:r w:rsidRPr="005431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моделирование и 3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печать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 xml:space="preserve">«Разработка приложений виртуальной и дополненной реальности: </w:t>
                  </w:r>
                </w:p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rPr>
                      <w:sz w:val="24"/>
                      <w:szCs w:val="24"/>
                      <w:lang w:eastAsia="ru-RU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3D-моделирование и программирование»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Проектная деятельность. Дизайн окружающей среды</w:t>
                  </w:r>
                </w:p>
              </w:tc>
            </w:tr>
            <w:tr w:rsidR="001521C4" w:rsidRPr="00AC30EB" w:rsidTr="00266BEE">
              <w:trPr>
                <w:trHeight w:val="80"/>
              </w:trPr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«Эколог – исследователь родного края»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 xml:space="preserve">Черчение и конструирование в программе «Компас» 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4"/>
                    <w:numPr>
                      <w:ilvl w:val="0"/>
                      <w:numId w:val="21"/>
                    </w:numPr>
                    <w:shd w:val="clear" w:color="auto" w:fill="FFFFFF"/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«Мобильная фотография»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Дизайн- студия «Акцент»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«Мобильная фотография»</w:t>
                  </w:r>
                </w:p>
              </w:tc>
            </w:tr>
            <w:tr w:rsidR="001521C4" w:rsidRPr="00AC30EB" w:rsidTr="001521C4">
              <w:tc>
                <w:tcPr>
                  <w:tcW w:w="15134" w:type="dxa"/>
                </w:tcPr>
                <w:p w:rsidR="001521C4" w:rsidRPr="0054315A" w:rsidRDefault="001521C4" w:rsidP="00266BEE">
                  <w:pPr>
                    <w:pStyle w:val="aa"/>
                    <w:numPr>
                      <w:ilvl w:val="0"/>
                      <w:numId w:val="21"/>
                    </w:numPr>
                    <w:ind w:left="351" w:hanging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54315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Startap</w:t>
                  </w:r>
                  <w:proofErr w:type="spellEnd"/>
                  <w:r w:rsidRPr="0054315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C57D9" w:rsidRPr="00C32737" w:rsidRDefault="00AC57D9" w:rsidP="00452878">
            <w:pPr>
              <w:pStyle w:val="12"/>
              <w:spacing w:line="360" w:lineRule="auto"/>
              <w:rPr>
                <w:sz w:val="24"/>
                <w:szCs w:val="24"/>
              </w:rPr>
            </w:pP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:rsidR="00487F66" w:rsidRPr="005A45C7" w:rsidRDefault="00487F66" w:rsidP="005A45C7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5A45C7">
              <w:rPr>
                <w:rFonts w:ascii="Times New Roman" w:hAnsi="Times New Roman"/>
                <w:sz w:val="24"/>
              </w:rPr>
              <w:t>Организация внеурочной</w:t>
            </w:r>
            <w:r w:rsidRPr="005A45C7">
              <w:rPr>
                <w:rFonts w:ascii="Times New Roman" w:hAnsi="Times New Roman"/>
                <w:sz w:val="24"/>
              </w:rPr>
              <w:br/>
              <w:t>деятельности</w:t>
            </w:r>
            <w:r w:rsidRPr="005A45C7">
              <w:rPr>
                <w:rFonts w:ascii="Times New Roman" w:hAnsi="Times New Roman"/>
                <w:sz w:val="24"/>
              </w:rPr>
              <w:tab/>
              <w:t>в</w:t>
            </w:r>
          </w:p>
          <w:p w:rsidR="00487F66" w:rsidRPr="005A45C7" w:rsidRDefault="00487F66" w:rsidP="005A45C7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5A45C7">
              <w:rPr>
                <w:rFonts w:ascii="Times New Roman" w:hAnsi="Times New Roman"/>
                <w:sz w:val="24"/>
              </w:rPr>
              <w:t>Каникулярный пе</w:t>
            </w:r>
            <w:r w:rsidR="005A45C7" w:rsidRPr="005A45C7">
              <w:rPr>
                <w:rFonts w:ascii="Times New Roman" w:hAnsi="Times New Roman"/>
                <w:sz w:val="24"/>
              </w:rPr>
              <w:t xml:space="preserve">риод, </w:t>
            </w:r>
            <w:r w:rsidR="005A45C7" w:rsidRPr="005A45C7">
              <w:rPr>
                <w:rFonts w:ascii="Times New Roman" w:hAnsi="Times New Roman"/>
                <w:sz w:val="24"/>
              </w:rPr>
              <w:br/>
              <w:t>разработка соответствующи</w:t>
            </w:r>
            <w:r w:rsidRPr="005A45C7">
              <w:rPr>
                <w:rFonts w:ascii="Times New Roman" w:hAnsi="Times New Roman"/>
                <w:sz w:val="24"/>
              </w:rPr>
              <w:t>х</w:t>
            </w:r>
          </w:p>
          <w:p w:rsidR="00AC57D9" w:rsidRPr="00487F66" w:rsidRDefault="00487F66" w:rsidP="005A45C7">
            <w:pPr>
              <w:pStyle w:val="aa"/>
              <w:jc w:val="both"/>
            </w:pPr>
            <w:r w:rsidRPr="005A45C7">
              <w:rPr>
                <w:rFonts w:ascii="Times New Roman" w:hAnsi="Times New Roman"/>
                <w:sz w:val="24"/>
              </w:rPr>
              <w:t>образовательных программ,</w:t>
            </w:r>
            <w:r w:rsidRPr="005A45C7">
              <w:rPr>
                <w:rFonts w:ascii="Times New Roman" w:hAnsi="Times New Roman"/>
                <w:sz w:val="24"/>
              </w:rPr>
              <w:br/>
              <w:t>в том числе для</w:t>
            </w:r>
            <w:r w:rsidRPr="005A45C7">
              <w:rPr>
                <w:rFonts w:ascii="Times New Roman" w:hAnsi="Times New Roman"/>
                <w:sz w:val="24"/>
              </w:rPr>
              <w:br/>
              <w:t>пришкольных лагерей</w:t>
            </w:r>
          </w:p>
        </w:tc>
        <w:tc>
          <w:tcPr>
            <w:tcW w:w="6769" w:type="dxa"/>
          </w:tcPr>
          <w:p w:rsidR="002E2E26" w:rsidRDefault="002E2E26" w:rsidP="00EA371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55"/>
              </w:tabs>
              <w:ind w:hanging="300"/>
            </w:pPr>
            <w:r>
              <w:t xml:space="preserve">программа </w:t>
            </w:r>
            <w:r w:rsidR="00EA371A">
              <w:t xml:space="preserve">пришкольного лагеря </w:t>
            </w:r>
            <w:r>
              <w:t>занятия в кружках.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:rsidR="00487F66" w:rsidRDefault="00487F66" w:rsidP="00487F66">
            <w:pPr>
              <w:pStyle w:val="1"/>
              <w:shd w:val="clear" w:color="auto" w:fill="auto"/>
            </w:pPr>
            <w:r>
              <w:t>Содействие развитию шахматного образования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2E2E26" w:rsidRDefault="002E2E26" w:rsidP="002E2E26">
            <w:pPr>
              <w:pStyle w:val="1"/>
              <w:shd w:val="clear" w:color="auto" w:fill="auto"/>
              <w:tabs>
                <w:tab w:val="left" w:pos="355"/>
              </w:tabs>
              <w:jc w:val="both"/>
            </w:pPr>
            <w:r>
              <w:t>работа многофункциональной зоны (кабинет № 12), обеспечивающей</w:t>
            </w:r>
            <w:r>
              <w:tab/>
              <w:t>возможность обучения игре в шахматы, проведению матчей, игре в свободное время, осуществление анализа и разбора шахматных партий</w:t>
            </w:r>
          </w:p>
          <w:p w:rsidR="00AC57D9" w:rsidRDefault="002E2E2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по направлению «Шахматное образование» (турниры для обучающихся), привлечение родительской общественности к мероприятиям</w:t>
            </w: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:rsidR="00487F66" w:rsidRDefault="00487F66" w:rsidP="00487F66">
            <w:pPr>
              <w:pStyle w:val="1"/>
              <w:shd w:val="clear" w:color="auto" w:fill="auto"/>
              <w:jc w:val="both"/>
            </w:pPr>
            <w:r>
              <w:t xml:space="preserve">Вовлечение обучающихся и педагогов в проектную </w:t>
            </w:r>
            <w:r>
              <w:lastRenderedPageBreak/>
              <w:t>деятельность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2E2E26" w:rsidRDefault="002E2E26" w:rsidP="00C32737">
            <w:pPr>
              <w:pStyle w:val="1"/>
              <w:shd w:val="clear" w:color="auto" w:fill="auto"/>
            </w:pPr>
            <w:r>
              <w:lastRenderedPageBreak/>
              <w:t>разработка и реализация межпредметных</w:t>
            </w:r>
            <w:r>
              <w:br/>
              <w:t>проектов в условиях интеграции общего и</w:t>
            </w:r>
            <w:r>
              <w:br/>
            </w:r>
            <w:r>
              <w:lastRenderedPageBreak/>
              <w:t>дополнительного образования в течение</w:t>
            </w:r>
            <w:r>
              <w:br/>
              <w:t>учебного года; условия для фиксации хода и результатов проектов, выполненных обучающимися, в информационной среде МОУ «СОШ № 4»;</w:t>
            </w:r>
          </w:p>
          <w:p w:rsidR="002E2E26" w:rsidRDefault="002E2E26" w:rsidP="00C32737">
            <w:pPr>
              <w:pStyle w:val="1"/>
              <w:shd w:val="clear" w:color="auto" w:fill="auto"/>
            </w:pPr>
            <w:r>
              <w:t>презентация продуктов проектной деятельности обучающихся: форум научно-исследовательских и проектных работ обучающихся  «Первые шаги в мир науки»;</w:t>
            </w:r>
          </w:p>
          <w:p w:rsidR="00AC57D9" w:rsidRPr="00EA371A" w:rsidRDefault="002E2E26" w:rsidP="00EA371A">
            <w:pPr>
              <w:pStyle w:val="1"/>
              <w:shd w:val="clear" w:color="auto" w:fill="auto"/>
              <w:ind w:right="9"/>
            </w:pPr>
            <w:r>
              <w:t>участие в системе открытых онлайн 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 w:rsidR="00EA371A">
              <w:t>;</w:t>
            </w: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64" w:type="dxa"/>
          </w:tcPr>
          <w:p w:rsidR="00487F66" w:rsidRDefault="00487F66" w:rsidP="00487F66">
            <w:pPr>
              <w:pStyle w:val="1"/>
              <w:shd w:val="clear" w:color="auto" w:fill="auto"/>
              <w:tabs>
                <w:tab w:val="left" w:pos="1704"/>
              </w:tabs>
              <w:jc w:val="both"/>
            </w:pPr>
            <w: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</w:t>
            </w:r>
          </w:p>
          <w:p w:rsidR="00AC57D9" w:rsidRPr="00487F66" w:rsidRDefault="00487F66" w:rsidP="00487F66">
            <w:pPr>
              <w:pStyle w:val="1"/>
              <w:shd w:val="clear" w:color="auto" w:fill="auto"/>
              <w:tabs>
                <w:tab w:val="left" w:pos="2746"/>
              </w:tabs>
            </w:pPr>
            <w:r>
              <w:t>и дополнительные общеобразовательные программы цифрового и гуманитарного и с</w:t>
            </w:r>
            <w:r w:rsidRPr="00487F66">
              <w:rPr>
                <w:sz w:val="24"/>
                <w:szCs w:val="24"/>
              </w:rPr>
              <w:t>оциокультурного</w:t>
            </w:r>
            <w:r>
              <w:t xml:space="preserve"> </w:t>
            </w:r>
            <w:r>
              <w:rPr>
                <w:u w:val="single"/>
              </w:rPr>
              <w:t>профилей</w:t>
            </w:r>
          </w:p>
        </w:tc>
        <w:tc>
          <w:tcPr>
            <w:tcW w:w="6769" w:type="dxa"/>
          </w:tcPr>
          <w:p w:rsidR="00AC57D9" w:rsidRPr="002E2E26" w:rsidRDefault="002E2E2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26">
              <w:rPr>
                <w:rFonts w:ascii="Times New Roman" w:hAnsi="Times New Roman" w:cs="Times New Roman"/>
                <w:sz w:val="24"/>
                <w:szCs w:val="24"/>
              </w:rPr>
              <w:t>составление плана - графика повышения</w:t>
            </w:r>
            <w:r w:rsidRPr="002E2E26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профессионального мастерства учителей;</w:t>
            </w: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64" w:type="dxa"/>
          </w:tcPr>
          <w:p w:rsidR="00487F66" w:rsidRPr="002E2E26" w:rsidRDefault="00487F66" w:rsidP="00487F66">
            <w:pPr>
              <w:pStyle w:val="1"/>
              <w:shd w:val="clear" w:color="auto" w:fill="auto"/>
              <w:tabs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t>Реализация мероприятий по информированию</w:t>
            </w:r>
            <w:r>
              <w:tab/>
            </w:r>
            <w:r w:rsidRPr="002E2E26">
              <w:rPr>
                <w:sz w:val="24"/>
                <w:szCs w:val="24"/>
              </w:rPr>
              <w:t>и</w:t>
            </w:r>
          </w:p>
          <w:p w:rsidR="00AC57D9" w:rsidRDefault="00487F66" w:rsidP="00487F66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просвещению населения в области цифровых и гуманитарных </w:t>
            </w:r>
            <w:r w:rsidRPr="002E2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компетенций</w:t>
            </w:r>
          </w:p>
        </w:tc>
        <w:tc>
          <w:tcPr>
            <w:tcW w:w="6769" w:type="dxa"/>
          </w:tcPr>
          <w:p w:rsidR="002E2E26" w:rsidRDefault="002E2E26" w:rsidP="00E97336">
            <w:pPr>
              <w:pStyle w:val="1"/>
              <w:shd w:val="clear" w:color="auto" w:fill="auto"/>
              <w:spacing w:line="254" w:lineRule="auto"/>
            </w:pPr>
            <w:r>
              <w:t>сайт школы</w:t>
            </w:r>
          </w:p>
          <w:p w:rsidR="00AA0042" w:rsidRDefault="00AA0042" w:rsidP="00E97336">
            <w:pPr>
              <w:pStyle w:val="1"/>
              <w:shd w:val="clear" w:color="auto" w:fill="auto"/>
              <w:spacing w:line="254" w:lineRule="auto"/>
            </w:pP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7D9" w:rsidTr="005A45C7">
        <w:tc>
          <w:tcPr>
            <w:tcW w:w="338" w:type="dxa"/>
          </w:tcPr>
          <w:p w:rsidR="00AC57D9" w:rsidRDefault="00487F66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64" w:type="dxa"/>
          </w:tcPr>
          <w:p w:rsidR="00487F66" w:rsidRDefault="00487F66" w:rsidP="00487F66">
            <w:pPr>
              <w:pStyle w:val="1"/>
              <w:shd w:val="clear" w:color="auto" w:fill="auto"/>
              <w:tabs>
                <w:tab w:val="left" w:leader="underscore" w:pos="576"/>
                <w:tab w:val="left" w:pos="2145"/>
              </w:tabs>
              <w:ind w:left="38" w:right="10"/>
            </w:pPr>
            <w:r>
              <w:t>Информационное сопровождение учебно- воспитательной</w:t>
            </w:r>
            <w:r>
              <w:br/>
              <w:t>деятельности</w:t>
            </w:r>
            <w:r w:rsidR="004D049B">
              <w:t xml:space="preserve"> </w:t>
            </w:r>
            <w:r>
              <w:t>Центра,</w:t>
            </w:r>
          </w:p>
          <w:p w:rsidR="00487F66" w:rsidRDefault="004D049B" w:rsidP="00487F66">
            <w:pPr>
              <w:pStyle w:val="1"/>
              <w:shd w:val="clear" w:color="auto" w:fill="auto"/>
              <w:tabs>
                <w:tab w:val="left" w:pos="1670"/>
              </w:tabs>
              <w:ind w:left="38" w:right="10"/>
            </w:pPr>
            <w:r>
              <w:t xml:space="preserve">Системы </w:t>
            </w:r>
            <w:r w:rsidR="00487F66">
              <w:t>внеурочных</w:t>
            </w:r>
          </w:p>
          <w:p w:rsidR="00487F66" w:rsidRDefault="00487F66" w:rsidP="00487F66">
            <w:pPr>
              <w:pStyle w:val="1"/>
              <w:shd w:val="clear" w:color="auto" w:fill="auto"/>
            </w:pPr>
            <w:r>
              <w:t>мероприятий с совместным участием детей, педагогов, родителей, общественности, в том числе на сайте МОУ «СОШ № 4» и иных информационных ресурсах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662B17" w:rsidRDefault="002E2E26" w:rsidP="00662B17">
            <w:pPr>
              <w:pStyle w:val="1"/>
              <w:shd w:val="clear" w:color="auto" w:fill="auto"/>
              <w:tabs>
                <w:tab w:val="left" w:leader="underscore" w:pos="1277"/>
                <w:tab w:val="left" w:leader="underscore" w:pos="4781"/>
              </w:tabs>
              <w:jc w:val="both"/>
            </w:pPr>
            <w:r>
              <w:t>подготовка информационных материалов о деятельности Центра для размещения на</w:t>
            </w:r>
            <w:r w:rsidR="00662B17">
              <w:t xml:space="preserve"> сайте школы и СМИ;</w:t>
            </w:r>
          </w:p>
          <w:p w:rsidR="00662B17" w:rsidRDefault="00662B17" w:rsidP="00662B17">
            <w:pPr>
              <w:pStyle w:val="1"/>
              <w:shd w:val="clear" w:color="auto" w:fill="auto"/>
              <w:jc w:val="both"/>
            </w:pPr>
            <w:r>
              <w:t>организация проведения Дней открытых дверей Центра образования цифрового и гуманитарного профилей «Точка роста».</w:t>
            </w:r>
          </w:p>
          <w:p w:rsidR="00AC57D9" w:rsidRDefault="00AC57D9" w:rsidP="00AC57D9">
            <w:pPr>
              <w:pStyle w:val="a4"/>
              <w:tabs>
                <w:tab w:val="left" w:pos="26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1205" w:rsidRDefault="00571205" w:rsidP="00571205">
      <w:pPr>
        <w:pStyle w:val="1"/>
        <w:shd w:val="clear" w:color="auto" w:fill="auto"/>
        <w:tabs>
          <w:tab w:val="left" w:leader="dot" w:pos="2050"/>
        </w:tabs>
        <w:spacing w:after="60"/>
        <w:rPr>
          <w:color w:val="000000"/>
          <w:sz w:val="24"/>
          <w:szCs w:val="24"/>
          <w:lang w:eastAsia="ru-RU" w:bidi="ru-RU"/>
        </w:rPr>
      </w:pPr>
    </w:p>
    <w:p w:rsidR="00233A15" w:rsidRPr="00785748" w:rsidRDefault="00233A15" w:rsidP="00233A1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bookmarkStart w:id="5" w:name="bookmark6"/>
      <w:bookmarkStart w:id="6" w:name="bookmark7"/>
      <w:r>
        <w:rPr>
          <w:rFonts w:ascii="Times New Roman" w:hAnsi="Times New Roman"/>
          <w:b/>
          <w:sz w:val="24"/>
          <w:szCs w:val="24"/>
          <w:lang w:eastAsia="ru-RU" w:bidi="ru-RU"/>
        </w:rPr>
        <w:t xml:space="preserve">4. </w:t>
      </w:r>
      <w:r w:rsidRPr="00785748">
        <w:rPr>
          <w:rFonts w:ascii="Times New Roman" w:hAnsi="Times New Roman"/>
          <w:b/>
          <w:sz w:val="24"/>
          <w:szCs w:val="24"/>
          <w:lang w:eastAsia="ru-RU" w:bidi="ru-RU"/>
        </w:rPr>
        <w:t>План мероприятий по созданию и функционированию Центра «Точка роста»</w:t>
      </w:r>
    </w:p>
    <w:p w:rsidR="00233A15" w:rsidRDefault="00FE0019" w:rsidP="00233A1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  <w:lang w:eastAsia="ru-RU" w:bidi="ru-RU"/>
        </w:rPr>
        <w:t>в 2023 – 2024</w:t>
      </w:r>
      <w:r w:rsidR="00233A15" w:rsidRPr="00785748">
        <w:rPr>
          <w:rFonts w:ascii="Times New Roman" w:hAnsi="Times New Roman"/>
          <w:b/>
          <w:sz w:val="24"/>
          <w:szCs w:val="24"/>
          <w:lang w:eastAsia="ru-RU" w:bidi="ru-RU"/>
        </w:rPr>
        <w:t xml:space="preserve"> учебном году</w:t>
      </w:r>
      <w:bookmarkEnd w:id="5"/>
      <w:bookmarkEnd w:id="6"/>
      <w:r w:rsidR="00233A15" w:rsidRPr="00785748">
        <w:rPr>
          <w:rFonts w:ascii="Times New Roman" w:hAnsi="Times New Roman"/>
          <w:b/>
          <w:sz w:val="24"/>
          <w:szCs w:val="24"/>
          <w:lang w:eastAsia="ru-RU" w:bidi="ru-RU"/>
        </w:rPr>
        <w:t>.</w:t>
      </w:r>
    </w:p>
    <w:p w:rsidR="002967AE" w:rsidRPr="00785748" w:rsidRDefault="002967AE" w:rsidP="002967A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985" w:type="dxa"/>
        <w:tblLayout w:type="fixed"/>
        <w:tblLook w:val="04A0" w:firstRow="1" w:lastRow="0" w:firstColumn="1" w:lastColumn="0" w:noHBand="0" w:noVBand="1"/>
      </w:tblPr>
      <w:tblGrid>
        <w:gridCol w:w="571"/>
        <w:gridCol w:w="3547"/>
        <w:gridCol w:w="2653"/>
        <w:gridCol w:w="1367"/>
        <w:gridCol w:w="1847"/>
      </w:tblGrid>
      <w:tr w:rsidR="00D33684" w:rsidRPr="00785748" w:rsidTr="00D33684">
        <w:trPr>
          <w:trHeight w:hRule="exact" w:val="314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53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36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3684" w:rsidRPr="00785748" w:rsidTr="00D33684">
        <w:trPr>
          <w:trHeight w:hRule="exact" w:val="847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5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653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D33684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6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-сентябрь</w:t>
            </w:r>
          </w:p>
        </w:tc>
        <w:tc>
          <w:tcPr>
            <w:tcW w:w="1847" w:type="dxa"/>
          </w:tcPr>
          <w:p w:rsidR="00D33684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,</w:t>
            </w: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Руководитель центра</w:t>
            </w:r>
          </w:p>
        </w:tc>
      </w:tr>
      <w:tr w:rsidR="00D33684" w:rsidRPr="00785748" w:rsidTr="00D33684">
        <w:trPr>
          <w:trHeight w:hRule="exact" w:val="2276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35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Согласование объема финансового обеспечения (калькуляции операционных расходов) на функционирование Центра по статьям расходов</w:t>
            </w: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Комплектование штата </w:t>
            </w:r>
            <w:r w:rsidRPr="00785748">
              <w:rPr>
                <w:rFonts w:ascii="Times New Roman" w:hAnsi="Times New Roman"/>
                <w:sz w:val="24"/>
                <w:szCs w:val="24"/>
                <w:u w:val="single"/>
                <w:lang w:eastAsia="ru-RU" w:bidi="ru-RU"/>
              </w:rPr>
              <w:t>работников Центра</w:t>
            </w:r>
          </w:p>
        </w:tc>
        <w:tc>
          <w:tcPr>
            <w:tcW w:w="2653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приказ</w:t>
            </w:r>
          </w:p>
        </w:tc>
        <w:tc>
          <w:tcPr>
            <w:tcW w:w="136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Август -сентябрь</w:t>
            </w:r>
          </w:p>
        </w:tc>
        <w:tc>
          <w:tcPr>
            <w:tcW w:w="18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D33684" w:rsidRPr="00785748" w:rsidTr="00D33684">
        <w:trPr>
          <w:trHeight w:hRule="exact" w:val="1142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54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653" w:type="dxa"/>
          </w:tcPr>
          <w:p w:rsidR="00D33684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  <w:p w:rsidR="00D33684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</w:tcPr>
          <w:p w:rsidR="00D33684" w:rsidRDefault="00D33684" w:rsidP="00CD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D33684" w:rsidRPr="00F3750B" w:rsidRDefault="00D33684" w:rsidP="00CD5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33684" w:rsidRPr="00785748" w:rsidTr="00D33684">
        <w:trPr>
          <w:trHeight w:hRule="exact" w:val="1403"/>
        </w:trPr>
        <w:tc>
          <w:tcPr>
            <w:tcW w:w="571" w:type="dxa"/>
          </w:tcPr>
          <w:p w:rsidR="00D33684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54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2653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36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7" w:type="dxa"/>
          </w:tcPr>
          <w:p w:rsidR="00D33684" w:rsidRDefault="00D33684" w:rsidP="00CD5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D33684" w:rsidRPr="00785748" w:rsidRDefault="00D33684" w:rsidP="00CD5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33684" w:rsidRPr="00785748" w:rsidTr="00D33684">
        <w:trPr>
          <w:trHeight w:hRule="exact" w:val="1142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54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653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367" w:type="dxa"/>
          </w:tcPr>
          <w:p w:rsidR="00D33684" w:rsidRPr="00F3750B" w:rsidRDefault="00D33684" w:rsidP="00CD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7" w:type="dxa"/>
          </w:tcPr>
          <w:p w:rsidR="00D33684" w:rsidRPr="00F3750B" w:rsidRDefault="00D33684" w:rsidP="00CD5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педагог-организатор</w:t>
            </w:r>
          </w:p>
        </w:tc>
      </w:tr>
      <w:tr w:rsidR="00D33684" w:rsidRPr="00785748" w:rsidTr="00D33684">
        <w:trPr>
          <w:trHeight w:hRule="exact" w:val="827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5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мероприятий </w:t>
            </w:r>
          </w:p>
        </w:tc>
        <w:tc>
          <w:tcPr>
            <w:tcW w:w="2653" w:type="dxa"/>
          </w:tcPr>
          <w:p w:rsidR="00D33684" w:rsidRDefault="00D33684" w:rsidP="00CD5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367" w:type="dxa"/>
          </w:tcPr>
          <w:p w:rsidR="00D33684" w:rsidRDefault="00D33684" w:rsidP="00CD5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8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педагог-организатор</w:t>
            </w:r>
          </w:p>
        </w:tc>
      </w:tr>
      <w:tr w:rsidR="00D33684" w:rsidRPr="00785748" w:rsidTr="00D33684">
        <w:trPr>
          <w:trHeight w:hRule="exact" w:val="853"/>
        </w:trPr>
        <w:tc>
          <w:tcPr>
            <w:tcW w:w="571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7</w:t>
            </w: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5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Предоставление отчетности по созданию и функционированию Центра</w:t>
            </w:r>
          </w:p>
        </w:tc>
        <w:tc>
          <w:tcPr>
            <w:tcW w:w="2653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 отдельному плану</w:t>
            </w:r>
          </w:p>
        </w:tc>
        <w:tc>
          <w:tcPr>
            <w:tcW w:w="136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 запросу</w:t>
            </w:r>
          </w:p>
        </w:tc>
        <w:tc>
          <w:tcPr>
            <w:tcW w:w="1847" w:type="dxa"/>
          </w:tcPr>
          <w:p w:rsidR="00D33684" w:rsidRPr="00785748" w:rsidRDefault="00D33684" w:rsidP="00CD5B2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Руководитель центра</w:t>
            </w:r>
          </w:p>
        </w:tc>
      </w:tr>
    </w:tbl>
    <w:p w:rsidR="002967AE" w:rsidRDefault="002967AE" w:rsidP="002967A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967AE" w:rsidRPr="00785748" w:rsidRDefault="002967AE" w:rsidP="002967A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8B3B18" w:rsidRDefault="002967AE" w:rsidP="008B3B18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85748">
        <w:rPr>
          <w:rFonts w:ascii="Times New Roman" w:hAnsi="Times New Roman"/>
          <w:b/>
          <w:sz w:val="24"/>
          <w:szCs w:val="24"/>
        </w:rPr>
        <w:t>П</w:t>
      </w:r>
      <w:r w:rsidR="008B3B18">
        <w:rPr>
          <w:rFonts w:ascii="Times New Roman" w:hAnsi="Times New Roman"/>
          <w:b/>
          <w:sz w:val="24"/>
          <w:szCs w:val="24"/>
        </w:rPr>
        <w:t>римерный п</w:t>
      </w:r>
      <w:r w:rsidRPr="00785748">
        <w:rPr>
          <w:rFonts w:ascii="Times New Roman" w:hAnsi="Times New Roman"/>
          <w:b/>
          <w:sz w:val="24"/>
          <w:szCs w:val="24"/>
        </w:rPr>
        <w:t>лан учебно-воспитательных, внеурочных и социокультурных мероприятий</w:t>
      </w:r>
      <w:r w:rsidR="008B3B18">
        <w:rPr>
          <w:rFonts w:ascii="Times New Roman" w:hAnsi="Times New Roman"/>
          <w:b/>
          <w:sz w:val="24"/>
          <w:szCs w:val="24"/>
        </w:rPr>
        <w:t xml:space="preserve"> </w:t>
      </w:r>
      <w:r w:rsidRPr="00785748">
        <w:rPr>
          <w:rFonts w:ascii="Times New Roman" w:hAnsi="Times New Roman"/>
          <w:b/>
          <w:sz w:val="24"/>
          <w:szCs w:val="24"/>
        </w:rPr>
        <w:t>в Центре цифровых и гуманитарных компетенций</w:t>
      </w:r>
    </w:p>
    <w:p w:rsidR="002967AE" w:rsidRPr="008B3B18" w:rsidRDefault="002967AE" w:rsidP="008B3B1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85748">
        <w:rPr>
          <w:rFonts w:ascii="Times New Roman" w:hAnsi="Times New Roman"/>
          <w:b/>
          <w:sz w:val="24"/>
          <w:szCs w:val="24"/>
        </w:rPr>
        <w:t>«Точка роста» МОУ «СОШ № 4»</w:t>
      </w:r>
      <w:r w:rsidR="008B3B18">
        <w:rPr>
          <w:rFonts w:ascii="Times New Roman" w:hAnsi="Times New Roman"/>
          <w:b/>
          <w:sz w:val="24"/>
          <w:szCs w:val="24"/>
        </w:rPr>
        <w:t xml:space="preserve"> </w:t>
      </w:r>
      <w:r w:rsidR="00FE0019" w:rsidRPr="008B3B18">
        <w:rPr>
          <w:rFonts w:ascii="Times New Roman" w:hAnsi="Times New Roman"/>
          <w:b/>
          <w:sz w:val="24"/>
          <w:szCs w:val="24"/>
        </w:rPr>
        <w:t>на 2023-2024</w:t>
      </w:r>
      <w:r w:rsidRPr="008B3B1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967AE" w:rsidRPr="00785748" w:rsidRDefault="002967AE" w:rsidP="002967A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458"/>
        <w:gridCol w:w="1988"/>
        <w:gridCol w:w="1325"/>
        <w:gridCol w:w="1125"/>
        <w:gridCol w:w="1811"/>
        <w:gridCol w:w="64"/>
        <w:gridCol w:w="1559"/>
        <w:gridCol w:w="1418"/>
      </w:tblGrid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48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3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484F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36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484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484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0019" w:rsidRPr="0057484F" w:rsidTr="00FE0019">
        <w:tc>
          <w:tcPr>
            <w:tcW w:w="9748" w:type="dxa"/>
            <w:gridSpan w:val="8"/>
            <w:shd w:val="clear" w:color="auto" w:fill="DDD9C3" w:themeFill="background2" w:themeFillShade="E6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484F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gridSpan w:val="2"/>
          </w:tcPr>
          <w:p w:rsidR="00FE0019" w:rsidRPr="002A21CD" w:rsidRDefault="00FE0019" w:rsidP="0038581D">
            <w:pPr>
              <w:pStyle w:val="aa"/>
              <w:rPr>
                <w:rFonts w:ascii="Times New Roman" w:hAnsi="Times New Roman"/>
                <w:sz w:val="24"/>
              </w:rPr>
            </w:pPr>
            <w:r w:rsidRPr="00495808">
              <w:rPr>
                <w:rFonts w:ascii="Times New Roman" w:hAnsi="Times New Roman"/>
                <w:sz w:val="24"/>
              </w:rPr>
              <w:t>Областной конкурс методических материалов педагогических работников, реализующих дополнительные общеобразовательные программы - 2023</w:t>
            </w:r>
            <w:r w:rsidRPr="00495808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формыКонец формы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36" w:type="dxa"/>
            <w:gridSpan w:val="2"/>
          </w:tcPr>
          <w:p w:rsidR="00FE0019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/>
              </w:rPr>
              <w:t>, педагоги центра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для первоклассников</w:t>
            </w:r>
          </w:p>
        </w:tc>
        <w:tc>
          <w:tcPr>
            <w:tcW w:w="2936" w:type="dxa"/>
            <w:gridSpan w:val="2"/>
          </w:tcPr>
          <w:p w:rsidR="00FE0019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3  неделя сентября 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Руководитель, педагоги центра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5074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2936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 ОБЖ, педагог-организатор.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gridSpan w:val="2"/>
          </w:tcPr>
          <w:p w:rsidR="00FE0019" w:rsidRPr="00F85074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35211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35211">
              <w:rPr>
                <w:rFonts w:ascii="Times New Roman" w:hAnsi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35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521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211">
              <w:rPr>
                <w:rFonts w:ascii="Times New Roman" w:hAnsi="Times New Roman"/>
                <w:sz w:val="24"/>
                <w:szCs w:val="24"/>
              </w:rPr>
              <w:t>Экофестиваль</w:t>
            </w:r>
            <w:proofErr w:type="spellEnd"/>
            <w:r w:rsidRPr="00035211">
              <w:rPr>
                <w:rFonts w:ascii="Times New Roman" w:hAnsi="Times New Roman"/>
                <w:sz w:val="24"/>
                <w:szCs w:val="24"/>
              </w:rPr>
              <w:t xml:space="preserve"> НТИ»</w:t>
            </w:r>
          </w:p>
        </w:tc>
        <w:tc>
          <w:tcPr>
            <w:tcW w:w="2936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, педагог-</w:t>
            </w:r>
            <w:r w:rsidRPr="0057484F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организатор.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13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по робототехнике</w:t>
            </w:r>
          </w:p>
        </w:tc>
        <w:tc>
          <w:tcPr>
            <w:tcW w:w="2936" w:type="dxa"/>
            <w:gridSpan w:val="2"/>
          </w:tcPr>
          <w:p w:rsidR="00FE0019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неделя)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FE0019" w:rsidRPr="0057484F" w:rsidTr="00FE0019">
        <w:tc>
          <w:tcPr>
            <w:tcW w:w="458" w:type="dxa"/>
          </w:tcPr>
          <w:p w:rsidR="00FE0019" w:rsidRPr="006160D8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35211">
              <w:rPr>
                <w:rFonts w:ascii="Times New Roman" w:hAnsi="Times New Roman"/>
                <w:sz w:val="24"/>
                <w:szCs w:val="24"/>
                <w:lang w:eastAsia="ru-RU"/>
              </w:rPr>
              <w:t>оревнования на Кубок Мэра городского округа Стрежевой</w:t>
            </w:r>
            <w:r>
              <w:t xml:space="preserve"> </w:t>
            </w:r>
            <w:r w:rsidRPr="00035211">
              <w:rPr>
                <w:rFonts w:ascii="Times New Roman" w:hAnsi="Times New Roman"/>
                <w:sz w:val="24"/>
                <w:szCs w:val="24"/>
                <w:lang w:eastAsia="ru-RU"/>
              </w:rPr>
              <w:t>по образовательной робототехнике для детей</w:t>
            </w:r>
          </w:p>
        </w:tc>
        <w:tc>
          <w:tcPr>
            <w:tcW w:w="2936" w:type="dxa"/>
            <w:gridSpan w:val="2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3041" w:type="dxa"/>
            <w:gridSpan w:val="3"/>
          </w:tcPr>
          <w:p w:rsidR="00FE0019" w:rsidRPr="0057484F" w:rsidRDefault="00FE0019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 робототехнике, информатике, технологии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21216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Всероссийский конкурс научно-технологических проектов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21216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«Большие вызовы» в 202/202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  <w:r w:rsidRPr="0021216E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учебном году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Октябрь-апрель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7112EC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  <w:gridSpan w:val="2"/>
          </w:tcPr>
          <w:p w:rsidR="000D30D0" w:rsidRPr="00AC666A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666A">
              <w:rPr>
                <w:rFonts w:ascii="Times New Roman" w:hAnsi="Times New Roman"/>
                <w:b/>
                <w:sz w:val="24"/>
                <w:szCs w:val="24"/>
              </w:rPr>
              <w:t>Шахматная олимпиада для учащихся 1-11 класса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 шахматам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0B46A8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  <w:gridSpan w:val="2"/>
          </w:tcPr>
          <w:p w:rsidR="000D30D0" w:rsidRPr="006160D8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Губернатора Томской области</w:t>
            </w:r>
          </w:p>
        </w:tc>
        <w:tc>
          <w:tcPr>
            <w:tcW w:w="2936" w:type="dxa"/>
            <w:gridSpan w:val="2"/>
          </w:tcPr>
          <w:p w:rsidR="000D30D0" w:rsidRPr="006160D8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gridSpan w:val="3"/>
          </w:tcPr>
          <w:p w:rsidR="000D30D0" w:rsidRPr="006160D8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 робототехнике, информатике, технологии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13" w:type="dxa"/>
            <w:gridSpan w:val="2"/>
          </w:tcPr>
          <w:p w:rsidR="000D30D0" w:rsidRPr="00906C9B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12EC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технологий. (День открытых дверей)</w:t>
            </w:r>
          </w:p>
        </w:tc>
        <w:tc>
          <w:tcPr>
            <w:tcW w:w="2936" w:type="dxa"/>
            <w:gridSpan w:val="2"/>
          </w:tcPr>
          <w:p w:rsidR="000D30D0" w:rsidRPr="007112EC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12E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gridSpan w:val="3"/>
          </w:tcPr>
          <w:p w:rsidR="000D30D0" w:rsidRPr="007112EC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112E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050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поделок-поздравлений ко</w:t>
            </w:r>
            <w:r w:rsidRPr="00570508">
              <w:rPr>
                <w:rFonts w:ascii="Times New Roman" w:hAnsi="Times New Roman"/>
                <w:sz w:val="24"/>
                <w:szCs w:val="24"/>
              </w:rPr>
              <w:t xml:space="preserve"> Дню матери «Мир в ладошках»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8C4823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C48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13" w:type="dxa"/>
            <w:gridSpan w:val="2"/>
          </w:tcPr>
          <w:p w:rsidR="000D30D0" w:rsidRPr="00150DA9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50DA9">
              <w:rPr>
                <w:rFonts w:ascii="Times New Roman" w:hAnsi="Times New Roman"/>
                <w:b/>
                <w:sz w:val="24"/>
                <w:szCs w:val="24"/>
              </w:rPr>
              <w:t>СЕМИНАР «Инженерные старты»</w:t>
            </w:r>
          </w:p>
        </w:tc>
        <w:tc>
          <w:tcPr>
            <w:tcW w:w="2936" w:type="dxa"/>
            <w:gridSpan w:val="2"/>
          </w:tcPr>
          <w:p w:rsidR="000D30D0" w:rsidRPr="00150DA9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50DA9">
              <w:rPr>
                <w:rFonts w:ascii="Times New Roman" w:hAnsi="Times New Roman"/>
                <w:b/>
                <w:sz w:val="24"/>
                <w:szCs w:val="24"/>
              </w:rPr>
              <w:t xml:space="preserve"> Ноябрь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неделя</w:t>
            </w:r>
          </w:p>
        </w:tc>
        <w:tc>
          <w:tcPr>
            <w:tcW w:w="3041" w:type="dxa"/>
            <w:gridSpan w:val="3"/>
          </w:tcPr>
          <w:p w:rsidR="000D30D0" w:rsidRPr="00150DA9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50DA9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Руководитель центра, педагог-организатор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Всероссийские уроки цифры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Международный онлайн-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Сетевичок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936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1 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я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центра</w:t>
            </w:r>
          </w:p>
        </w:tc>
      </w:tr>
      <w:tr w:rsidR="000D30D0" w:rsidRPr="003274FD" w:rsidTr="00FE0019">
        <w:tc>
          <w:tcPr>
            <w:tcW w:w="458" w:type="dxa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13" w:type="dxa"/>
            <w:gridSpan w:val="2"/>
          </w:tcPr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турнир «</w:t>
            </w:r>
            <w:r w:rsidRPr="003274FD">
              <w:rPr>
                <w:rFonts w:ascii="Times New Roman" w:hAnsi="Times New Roman"/>
                <w:b/>
                <w:sz w:val="24"/>
                <w:szCs w:val="24"/>
              </w:rPr>
              <w:t>Инженерные старты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для учащихся ОУ 1-10 классов</w:t>
            </w:r>
          </w:p>
        </w:tc>
        <w:tc>
          <w:tcPr>
            <w:tcW w:w="2936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1-2неделя</w:t>
            </w:r>
          </w:p>
        </w:tc>
        <w:tc>
          <w:tcPr>
            <w:tcW w:w="3041" w:type="dxa"/>
            <w:gridSpan w:val="3"/>
          </w:tcPr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, педагог-организатор</w:t>
            </w:r>
          </w:p>
        </w:tc>
      </w:tr>
      <w:tr w:rsidR="000D30D0" w:rsidRPr="003274FD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13" w:type="dxa"/>
            <w:gridSpan w:val="2"/>
          </w:tcPr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Школьные с</w:t>
            </w:r>
            <w:r w:rsidRPr="00C96B81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оревнования по умению управлять беспилотным летательным аппаратом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КВАДРО</w:t>
            </w:r>
            <w:r w:rsidRPr="00C96B81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ПИЛОТ»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  7 – 11 класс</w:t>
            </w:r>
          </w:p>
        </w:tc>
        <w:tc>
          <w:tcPr>
            <w:tcW w:w="2936" w:type="dxa"/>
            <w:gridSpan w:val="2"/>
          </w:tcPr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3041" w:type="dxa"/>
            <w:gridSpan w:val="3"/>
          </w:tcPr>
          <w:p w:rsidR="000D30D0" w:rsidRPr="003274FD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педагог-организатор, 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13" w:type="dxa"/>
            <w:gridSpan w:val="2"/>
          </w:tcPr>
          <w:p w:rsidR="000D30D0" w:rsidRPr="00C96B81" w:rsidRDefault="000D30D0" w:rsidP="0038581D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Муниципальные с</w:t>
            </w:r>
            <w:r w:rsidRPr="00C96B81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оревнования по умению управлять беспилотным летательным аппаратом «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КВАДРО</w:t>
            </w:r>
            <w:r w:rsidRPr="00C96B81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ПИЛОТ»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 2024 для учащихся 7 – 11 классов</w:t>
            </w:r>
          </w:p>
        </w:tc>
        <w:tc>
          <w:tcPr>
            <w:tcW w:w="2936" w:type="dxa"/>
            <w:gridSpan w:val="2"/>
          </w:tcPr>
          <w:p w:rsidR="000D30D0" w:rsidRPr="00C96B81" w:rsidRDefault="000D30D0" w:rsidP="0038581D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 w:rsidRPr="00C96B81"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Февраль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-март </w:t>
            </w:r>
          </w:p>
        </w:tc>
        <w:tc>
          <w:tcPr>
            <w:tcW w:w="3041" w:type="dxa"/>
            <w:gridSpan w:val="3"/>
          </w:tcPr>
          <w:p w:rsidR="000D30D0" w:rsidRPr="00C96B81" w:rsidRDefault="000D30D0" w:rsidP="0038581D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педагог-организатор, 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турнир. Конкурсы и соревнования Точек роста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по шахматам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0B02A2" w:rsidRDefault="000D30D0" w:rsidP="0038581D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0B02A2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3313" w:type="dxa"/>
            <w:gridSpan w:val="2"/>
          </w:tcPr>
          <w:p w:rsidR="000D30D0" w:rsidRPr="0081714D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«Молния» для учащихся по конструкторам «Знаток»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3" w:type="dxa"/>
            <w:gridSpan w:val="2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0D0">
              <w:rPr>
                <w:rFonts w:ascii="Times New Roman" w:hAnsi="Times New Roman"/>
                <w:b/>
                <w:i/>
                <w:sz w:val="24"/>
                <w:szCs w:val="24"/>
              </w:rPr>
              <w:t>Семинар «Инженерные старты. Новичок»</w:t>
            </w:r>
          </w:p>
        </w:tc>
        <w:tc>
          <w:tcPr>
            <w:tcW w:w="2936" w:type="dxa"/>
            <w:gridSpan w:val="2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0D0">
              <w:rPr>
                <w:rFonts w:ascii="Times New Roman" w:hAnsi="Times New Roman"/>
                <w:b/>
                <w:i/>
                <w:sz w:val="24"/>
                <w:szCs w:val="24"/>
              </w:rPr>
              <w:t>Март 1 неделя</w:t>
            </w:r>
          </w:p>
        </w:tc>
        <w:tc>
          <w:tcPr>
            <w:tcW w:w="3041" w:type="dxa"/>
            <w:gridSpan w:val="3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0D0">
              <w:rPr>
                <w:rFonts w:ascii="Times New Roman" w:hAnsi="Times New Roman"/>
                <w:b/>
                <w:i/>
                <w:sz w:val="24"/>
                <w:szCs w:val="24"/>
                <w:lang w:eastAsia="ru-RU" w:bidi="ru-RU"/>
              </w:rPr>
              <w:t>педагог-организатор, 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13" w:type="dxa"/>
            <w:gridSpan w:val="2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0D0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турнир «Инженерные старты. Новичок»</w:t>
            </w:r>
          </w:p>
        </w:tc>
        <w:tc>
          <w:tcPr>
            <w:tcW w:w="2936" w:type="dxa"/>
            <w:gridSpan w:val="2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 1 – 3 неделя</w:t>
            </w:r>
          </w:p>
        </w:tc>
        <w:tc>
          <w:tcPr>
            <w:tcW w:w="3041" w:type="dxa"/>
            <w:gridSpan w:val="3"/>
          </w:tcPr>
          <w:p w:rsidR="000D30D0" w:rsidRPr="000D30D0" w:rsidRDefault="000D30D0" w:rsidP="0038581D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30D0">
              <w:rPr>
                <w:rFonts w:ascii="Times New Roman" w:hAnsi="Times New Roman"/>
                <w:b/>
                <w:i/>
                <w:sz w:val="24"/>
                <w:szCs w:val="24"/>
                <w:lang w:eastAsia="ru-RU" w:bidi="ru-RU"/>
              </w:rPr>
              <w:t>педагог-организатор, 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Школьная научно – 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 xml:space="preserve">центра 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Научно – практическая конференция учащихся 1 – 4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«Непоседы»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13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поделок «Грация» 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-апрель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0D30D0" w:rsidRPr="00376C2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13" w:type="dxa"/>
            <w:gridSpan w:val="2"/>
          </w:tcPr>
          <w:p w:rsidR="000D30D0" w:rsidRPr="00D95C97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95C97">
              <w:rPr>
                <w:rFonts w:ascii="Times New Roman" w:hAnsi="Times New Roman"/>
                <w:sz w:val="24"/>
                <w:szCs w:val="24"/>
              </w:rPr>
              <w:t>Выставка работ учащихся «Территория  успеха»</w:t>
            </w:r>
          </w:p>
        </w:tc>
        <w:tc>
          <w:tcPr>
            <w:tcW w:w="2936" w:type="dxa"/>
            <w:gridSpan w:val="2"/>
          </w:tcPr>
          <w:p w:rsidR="000D30D0" w:rsidRPr="00D95C97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95C97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41" w:type="dxa"/>
            <w:gridSpan w:val="3"/>
          </w:tcPr>
          <w:p w:rsidR="000D30D0" w:rsidRPr="00D95C97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95C97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для оздоровительного лагеря с дневным пребыванием во время каникул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м</w:t>
            </w:r>
            <w:r w:rsidR="00D95C9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13" w:type="dxa"/>
            <w:gridSpan w:val="2"/>
          </w:tcPr>
          <w:p w:rsidR="000D30D0" w:rsidRPr="00C10D77" w:rsidRDefault="000D30D0" w:rsidP="0038581D">
            <w:pPr>
              <w:pStyle w:val="aa"/>
              <w:rPr>
                <w:rFonts w:ascii="Times New Roman" w:hAnsi="Times New Roman"/>
                <w:szCs w:val="24"/>
              </w:rPr>
            </w:pPr>
            <w:r w:rsidRPr="00C10D77">
              <w:rPr>
                <w:rFonts w:ascii="Times New Roman" w:hAnsi="Times New Roman"/>
                <w:sz w:val="24"/>
              </w:rPr>
              <w:t>Круглый стол «Ит</w:t>
            </w:r>
            <w:r w:rsidR="00D95C97">
              <w:rPr>
                <w:rFonts w:ascii="Times New Roman" w:hAnsi="Times New Roman"/>
                <w:sz w:val="24"/>
              </w:rPr>
              <w:t>оги работы «Точки роста» за 2023-2024</w:t>
            </w:r>
            <w:r w:rsidRPr="00C10D77"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936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85748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Руководитель центра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, педагог-организатор,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Работа с онлайн-платформой: «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Учи.г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u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», 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Инфоурок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» и др.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Урок по безопасности в сети Интернет по материалам онлайн-площадки «Единый урок» (единый 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урок.рф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 информатики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Всероссийский проект «Билет в будущее» </w:t>
            </w:r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  <w:t>(</w:t>
            </w:r>
            <w:proofErr w:type="spellStart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  <w:t>bilet</w:t>
            </w:r>
            <w:proofErr w:type="spellEnd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  <w:t>-</w:t>
            </w:r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  <w:t>help</w:t>
            </w:r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  <w:t>.</w:t>
            </w:r>
            <w:proofErr w:type="spellStart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  <w:t>worldskills</w:t>
            </w:r>
            <w:proofErr w:type="spellEnd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  <w:t>.</w:t>
            </w:r>
            <w:proofErr w:type="spellStart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val="en-US" w:bidi="en-US"/>
              </w:rPr>
              <w:t>ru</w:t>
            </w:r>
            <w:proofErr w:type="spellEnd"/>
            <w:r w:rsidRPr="0057484F"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  <w:t>)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Всероссийский открытый онлайн-урок «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» </w:t>
            </w:r>
            <w:r w:rsidRPr="0057484F">
              <w:rPr>
                <w:rFonts w:ascii="Times New Roman" w:hAnsi="Times New Roman"/>
                <w:sz w:val="24"/>
                <w:szCs w:val="24"/>
                <w:lang w:bidi="en-US"/>
              </w:rPr>
              <w:t>(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  <w:lang w:val="en-US" w:bidi="en-US"/>
              </w:rPr>
              <w:t>proektoria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. </w:t>
            </w:r>
            <w:r w:rsidRPr="0057484F">
              <w:rPr>
                <w:rFonts w:ascii="Times New Roman" w:hAnsi="Times New Roman"/>
                <w:sz w:val="24"/>
                <w:szCs w:val="24"/>
                <w:lang w:val="en-US" w:bidi="en-US"/>
              </w:rPr>
              <w:t>online</w:t>
            </w:r>
            <w:r w:rsidRPr="0057484F">
              <w:rPr>
                <w:rFonts w:ascii="Times New Roman" w:hAnsi="Times New Roman"/>
                <w:sz w:val="24"/>
                <w:szCs w:val="24"/>
                <w:lang w:bidi="en-US"/>
              </w:rPr>
              <w:t>).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Педагоги информатики</w:t>
            </w:r>
          </w:p>
        </w:tc>
      </w:tr>
      <w:tr w:rsidR="000D30D0" w:rsidRPr="0057484F" w:rsidTr="00FE0019">
        <w:tc>
          <w:tcPr>
            <w:tcW w:w="9748" w:type="dxa"/>
            <w:gridSpan w:val="8"/>
            <w:shd w:val="clear" w:color="auto" w:fill="DDD9C3" w:themeFill="background2" w:themeFillShade="E6"/>
          </w:tcPr>
          <w:p w:rsidR="000D30D0" w:rsidRPr="007C361A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C361A">
              <w:rPr>
                <w:rFonts w:ascii="Times New Roman" w:hAnsi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Шахматный турнир на приз Деда Мороза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Педагоги по шахматам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303B3" w:rsidRDefault="000D30D0" w:rsidP="0038581D">
            <w:pPr>
              <w:pStyle w:val="a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Конкурс слайдовых презентаций  «Великие люди с ограниченными возможностями здоровья»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Педагоги информатики 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gridSpan w:val="2"/>
          </w:tcPr>
          <w:p w:rsidR="000D30D0" w:rsidRPr="00002806" w:rsidRDefault="000D30D0" w:rsidP="0038581D">
            <w:pPr>
              <w:pStyle w:val="aa"/>
              <w:rPr>
                <w:rFonts w:ascii="Times New Roman" w:hAnsi="Times New Roman"/>
                <w:szCs w:val="24"/>
              </w:rPr>
            </w:pPr>
            <w:r w:rsidRPr="00002806">
              <w:rPr>
                <w:rFonts w:ascii="Times New Roman" w:hAnsi="Times New Roman"/>
                <w:sz w:val="24"/>
              </w:rPr>
              <w:t>Интеллектуальный квест «Пытливые умы»</w:t>
            </w:r>
            <w:r>
              <w:rPr>
                <w:rFonts w:ascii="Times New Roman" w:hAnsi="Times New Roman"/>
                <w:sz w:val="24"/>
              </w:rPr>
              <w:t xml:space="preserve"> в рамках дня российской науки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3041" w:type="dxa"/>
            <w:gridSpan w:val="3"/>
            <w:vAlign w:val="center"/>
          </w:tcPr>
          <w:p w:rsidR="000D30D0" w:rsidRPr="00041268" w:rsidRDefault="000D30D0" w:rsidP="003858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  <w:gridSpan w:val="2"/>
          </w:tcPr>
          <w:p w:rsidR="000D30D0" w:rsidRPr="00F621BA" w:rsidRDefault="000D30D0" w:rsidP="0038581D">
            <w:pPr>
              <w:pStyle w:val="aa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</w:t>
            </w:r>
            <w:r w:rsidRPr="00F621BA">
              <w:rPr>
                <w:rFonts w:ascii="Times New Roman" w:hAnsi="Times New Roman"/>
                <w:sz w:val="24"/>
              </w:rPr>
              <w:t xml:space="preserve"> «Полетели»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gridSpan w:val="2"/>
            <w:vAlign w:val="center"/>
          </w:tcPr>
          <w:p w:rsidR="000D30D0" w:rsidRPr="00041268" w:rsidRDefault="000D30D0" w:rsidP="003858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268">
              <w:rPr>
                <w:rFonts w:ascii="Times New Roman" w:hAnsi="Times New Roman"/>
                <w:sz w:val="24"/>
                <w:szCs w:val="24"/>
                <w:lang w:eastAsia="ru-RU"/>
              </w:rPr>
              <w:t>Работа детских объединений</w:t>
            </w:r>
          </w:p>
        </w:tc>
        <w:tc>
          <w:tcPr>
            <w:tcW w:w="2936" w:type="dxa"/>
            <w:gridSpan w:val="2"/>
            <w:vAlign w:val="center"/>
          </w:tcPr>
          <w:p w:rsidR="000D30D0" w:rsidRPr="00041268" w:rsidRDefault="000D30D0" w:rsidP="003858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26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1" w:type="dxa"/>
            <w:gridSpan w:val="3"/>
            <w:vAlign w:val="center"/>
          </w:tcPr>
          <w:p w:rsidR="000D30D0" w:rsidRPr="00041268" w:rsidRDefault="000D30D0" w:rsidP="003858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268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детских объединений</w:t>
            </w:r>
          </w:p>
        </w:tc>
      </w:tr>
      <w:tr w:rsidR="000D30D0" w:rsidRPr="0057484F" w:rsidTr="00FE0019">
        <w:tc>
          <w:tcPr>
            <w:tcW w:w="9748" w:type="dxa"/>
            <w:gridSpan w:val="8"/>
            <w:shd w:val="clear" w:color="auto" w:fill="DDD9C3" w:themeFill="background2" w:themeFillShade="E6"/>
          </w:tcPr>
          <w:p w:rsidR="000D30D0" w:rsidRPr="00024526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24526">
              <w:rPr>
                <w:rFonts w:ascii="Times New Roman" w:hAnsi="Times New Roman"/>
                <w:b/>
                <w:sz w:val="24"/>
                <w:szCs w:val="24"/>
              </w:rPr>
              <w:t>Социо</w:t>
            </w:r>
            <w:proofErr w:type="spellEnd"/>
            <w:r w:rsidRPr="00024526">
              <w:rPr>
                <w:rFonts w:ascii="Times New Roman" w:hAnsi="Times New Roman"/>
                <w:b/>
                <w:sz w:val="24"/>
                <w:szCs w:val="24"/>
              </w:rPr>
              <w:t>-культурные мероприятия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Уроки доброты, посвящённые Международному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Педагог- организатор. психолог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«День </w:t>
            </w:r>
            <w:r w:rsidRPr="00F85074">
              <w:rPr>
                <w:rFonts w:ascii="Times New Roman" w:hAnsi="Times New Roman"/>
                <w:sz w:val="24"/>
                <w:szCs w:val="24"/>
              </w:rPr>
              <w:t>волонтёра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 информатики и технологии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5074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36" w:type="dxa"/>
            <w:gridSpan w:val="2"/>
          </w:tcPr>
          <w:p w:rsidR="000D30D0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ОБЖ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Круглый стол «Дорогою добра», посвящённый весенней неделе добра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0D30D0" w:rsidRPr="0057484F" w:rsidTr="00FE0019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5074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936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41" w:type="dxa"/>
            <w:gridSpan w:val="3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0D30D0" w:rsidRPr="0057484F" w:rsidTr="00FE0019">
        <w:tc>
          <w:tcPr>
            <w:tcW w:w="9748" w:type="dxa"/>
            <w:gridSpan w:val="8"/>
            <w:shd w:val="clear" w:color="auto" w:fill="DDD9C3" w:themeFill="background2" w:themeFillShade="E6"/>
          </w:tcPr>
          <w:p w:rsidR="000D30D0" w:rsidRPr="0077600C" w:rsidRDefault="000D30D0" w:rsidP="0038581D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00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Мероприятия по информационному сопровождению создания и функционирова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ния Центра «Точка роста» на 2022-2023</w:t>
            </w:r>
            <w:r w:rsidRPr="0077600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 xml:space="preserve">уч. </w:t>
            </w:r>
            <w:r w:rsidRPr="0077600C">
              <w:rPr>
                <w:rFonts w:ascii="Times New Roman" w:hAnsi="Times New Roman"/>
                <w:b/>
                <w:bCs/>
                <w:sz w:val="24"/>
                <w:szCs w:val="24"/>
                <w:lang w:eastAsia="ru-RU" w:bidi="ru-RU"/>
              </w:rPr>
              <w:t>год</w:t>
            </w:r>
          </w:p>
        </w:tc>
      </w:tr>
      <w:tr w:rsidR="000D30D0" w:rsidRPr="0057484F" w:rsidTr="000D30D0">
        <w:tc>
          <w:tcPr>
            <w:tcW w:w="458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25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1125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Форма сопровождения</w:t>
            </w:r>
          </w:p>
        </w:tc>
        <w:tc>
          <w:tcPr>
            <w:tcW w:w="1418" w:type="dxa"/>
          </w:tcPr>
          <w:p w:rsidR="000D30D0" w:rsidRPr="009C1272" w:rsidRDefault="000D30D0" w:rsidP="0038581D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Ответств</w:t>
            </w:r>
            <w:proofErr w:type="spellEnd"/>
            <w:r w:rsidRPr="009C12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D30D0" w:rsidRPr="0057484F" w:rsidTr="000D30D0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Обновление 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страницы на сайте 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Сайт школы</w:t>
            </w:r>
          </w:p>
        </w:tc>
        <w:tc>
          <w:tcPr>
            <w:tcW w:w="11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875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Новости. Нормативны  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Расписание.</w:t>
            </w:r>
          </w:p>
        </w:tc>
        <w:tc>
          <w:tcPr>
            <w:tcW w:w="1559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Материалы проекта</w:t>
            </w:r>
          </w:p>
        </w:tc>
        <w:tc>
          <w:tcPr>
            <w:tcW w:w="141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Ответственны</w:t>
            </w:r>
            <w:r w:rsidRPr="0057484F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й за ведение сайта</w:t>
            </w:r>
          </w:p>
        </w:tc>
      </w:tr>
      <w:tr w:rsidR="000D30D0" w:rsidRPr="0057484F" w:rsidTr="000D30D0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Старт набора детей /запуск рекламной кампании. С размещением объявлений с информацией о наборе 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</w:rPr>
              <w:t>обучающихс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</w:rPr>
              <w:t xml:space="preserve"> я в Центр</w:t>
            </w:r>
          </w:p>
        </w:tc>
        <w:tc>
          <w:tcPr>
            <w:tcW w:w="13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 xml:space="preserve">школы, НЕТ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484F">
              <w:rPr>
                <w:rFonts w:ascii="Times New Roman" w:hAnsi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/>
                <w:sz w:val="24"/>
                <w:szCs w:val="24"/>
              </w:rPr>
              <w:t>, ВК, Телеграмм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75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57484F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57484F">
              <w:rPr>
                <w:rFonts w:ascii="Times New Roman" w:hAnsi="Times New Roman"/>
                <w:sz w:val="24"/>
                <w:szCs w:val="24"/>
              </w:rPr>
              <w:t xml:space="preserve"> реклама и выпуск плакатов для размещения в местах массового пребывания жителей у магазинов на информационных щитах. Организация горячей линия (телефон, интернет) по вопросам набора детей</w:t>
            </w:r>
          </w:p>
        </w:tc>
        <w:tc>
          <w:tcPr>
            <w:tcW w:w="1559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Новости, статьи</w:t>
            </w:r>
          </w:p>
        </w:tc>
        <w:tc>
          <w:tcPr>
            <w:tcW w:w="141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Руководитель центра, педагог организатор</w:t>
            </w:r>
          </w:p>
        </w:tc>
      </w:tr>
      <w:tr w:rsidR="000D30D0" w:rsidRPr="0057484F" w:rsidTr="000D30D0">
        <w:tc>
          <w:tcPr>
            <w:tcW w:w="45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Печатные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СМИ,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125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5" w:type="dxa"/>
            <w:gridSpan w:val="2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Репортажи о работе Центра, отзывы обучающихся и</w:t>
            </w:r>
          </w:p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1418" w:type="dxa"/>
          </w:tcPr>
          <w:p w:rsidR="000D30D0" w:rsidRPr="0057484F" w:rsidRDefault="000D30D0" w:rsidP="0038581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7484F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</w:tbl>
    <w:p w:rsidR="002967AE" w:rsidRDefault="002967AE" w:rsidP="002967AE">
      <w:pPr>
        <w:pStyle w:val="aa"/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2967AE" w:rsidRDefault="002967AE" w:rsidP="00233A15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571205" w:rsidRPr="00056CBA" w:rsidRDefault="00445DEA" w:rsidP="00445DEA">
      <w:pPr>
        <w:pStyle w:val="1"/>
        <w:shd w:val="clear" w:color="auto" w:fill="auto"/>
        <w:tabs>
          <w:tab w:val="left" w:leader="dot" w:pos="2050"/>
        </w:tabs>
        <w:spacing w:after="60"/>
        <w:jc w:val="center"/>
        <w:rPr>
          <w:b/>
          <w:sz w:val="28"/>
          <w:szCs w:val="28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6. </w:t>
      </w:r>
      <w:r w:rsidR="00571205" w:rsidRPr="00571205">
        <w:rPr>
          <w:b/>
          <w:color w:val="000000"/>
          <w:sz w:val="24"/>
          <w:szCs w:val="24"/>
          <w:lang w:eastAsia="ru-RU" w:bidi="ru-RU"/>
        </w:rPr>
        <w:t xml:space="preserve">Базовый перечень показателей результативности деятельности </w:t>
      </w:r>
      <w:r w:rsidR="00571205">
        <w:rPr>
          <w:b/>
          <w:color w:val="000000"/>
          <w:sz w:val="24"/>
          <w:szCs w:val="24"/>
          <w:lang w:eastAsia="ru-RU" w:bidi="ru-RU"/>
        </w:rPr>
        <w:t>Центра образования</w:t>
      </w:r>
      <w:r w:rsidR="00056CBA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571205" w:rsidRPr="00571205">
        <w:rPr>
          <w:b/>
          <w:color w:val="000000"/>
          <w:sz w:val="24"/>
          <w:szCs w:val="24"/>
          <w:lang w:eastAsia="ru-RU" w:bidi="ru-RU"/>
        </w:rPr>
        <w:t>цифрового и гуманитарного профилей «Точка роста»</w:t>
      </w:r>
    </w:p>
    <w:p w:rsidR="00BF1DD7" w:rsidRDefault="00BF1DD7" w:rsidP="00056CBA">
      <w:pPr>
        <w:pStyle w:val="1"/>
        <w:shd w:val="clear" w:color="auto" w:fill="auto"/>
        <w:tabs>
          <w:tab w:val="left" w:leader="dot" w:pos="2050"/>
        </w:tabs>
        <w:spacing w:after="60"/>
        <w:rPr>
          <w:b/>
          <w:sz w:val="28"/>
          <w:szCs w:val="28"/>
        </w:rPr>
      </w:pPr>
    </w:p>
    <w:p w:rsidR="000515DC" w:rsidRDefault="00BF1DD7" w:rsidP="000E40BD">
      <w:pPr>
        <w:pStyle w:val="1"/>
        <w:shd w:val="clear" w:color="auto" w:fill="auto"/>
        <w:tabs>
          <w:tab w:val="left" w:leader="dot" w:pos="2050"/>
        </w:tabs>
        <w:spacing w:after="60"/>
        <w:ind w:firstLine="426"/>
        <w:jc w:val="both"/>
        <w:rPr>
          <w:i/>
          <w:sz w:val="24"/>
          <w:szCs w:val="28"/>
        </w:rPr>
      </w:pPr>
      <w:r w:rsidRPr="00BF1DD7">
        <w:rPr>
          <w:b/>
          <w:i/>
          <w:sz w:val="24"/>
          <w:szCs w:val="28"/>
        </w:rPr>
        <w:t>Пояснение:</w:t>
      </w:r>
      <w:r w:rsidRPr="00BF1DD7">
        <w:rPr>
          <w:i/>
          <w:sz w:val="24"/>
          <w:szCs w:val="28"/>
        </w:rPr>
        <w:t xml:space="preserve"> в связи с эпидемиологической обстановкой</w:t>
      </w:r>
      <w:r w:rsidR="000E40BD">
        <w:rPr>
          <w:i/>
          <w:sz w:val="24"/>
          <w:szCs w:val="28"/>
        </w:rPr>
        <w:t xml:space="preserve"> в 2020 – 2022 годах численность детей зависела</w:t>
      </w:r>
      <w:r w:rsidRPr="00BF1DD7">
        <w:rPr>
          <w:i/>
          <w:sz w:val="24"/>
          <w:szCs w:val="28"/>
        </w:rPr>
        <w:t xml:space="preserve"> только </w:t>
      </w:r>
      <w:r w:rsidR="000E40BD">
        <w:rPr>
          <w:i/>
          <w:sz w:val="24"/>
          <w:szCs w:val="28"/>
        </w:rPr>
        <w:t xml:space="preserve">от </w:t>
      </w:r>
      <w:r w:rsidRPr="00BF1DD7">
        <w:rPr>
          <w:i/>
          <w:sz w:val="24"/>
          <w:szCs w:val="28"/>
        </w:rPr>
        <w:t>учащихся МОУ «СОШ №4», зачисление детей из друг</w:t>
      </w:r>
      <w:r w:rsidR="000E40BD">
        <w:rPr>
          <w:i/>
          <w:sz w:val="24"/>
          <w:szCs w:val="28"/>
        </w:rPr>
        <w:t>их образовательных учреждений было не возможным</w:t>
      </w:r>
      <w:r w:rsidRPr="00BF1DD7">
        <w:rPr>
          <w:i/>
          <w:sz w:val="24"/>
          <w:szCs w:val="28"/>
        </w:rPr>
        <w:t>. На протяжении трех лет работы центра численность учащихся школы значительно уменьшил</w:t>
      </w:r>
      <w:r w:rsidR="00966E64">
        <w:rPr>
          <w:i/>
          <w:sz w:val="24"/>
          <w:szCs w:val="28"/>
        </w:rPr>
        <w:t xml:space="preserve">ась, что привело к </w:t>
      </w:r>
      <w:r w:rsidR="00966E64">
        <w:rPr>
          <w:i/>
          <w:sz w:val="24"/>
          <w:szCs w:val="28"/>
        </w:rPr>
        <w:lastRenderedPageBreak/>
        <w:t>изменению</w:t>
      </w:r>
      <w:r>
        <w:rPr>
          <w:i/>
          <w:sz w:val="24"/>
          <w:szCs w:val="28"/>
        </w:rPr>
        <w:t xml:space="preserve"> показателей.</w:t>
      </w:r>
      <w:r w:rsidRPr="00BF1DD7">
        <w:rPr>
          <w:i/>
          <w:sz w:val="24"/>
          <w:szCs w:val="28"/>
        </w:rPr>
        <w:t xml:space="preserve"> </w:t>
      </w:r>
      <w:r w:rsidR="000E40BD">
        <w:rPr>
          <w:i/>
          <w:sz w:val="24"/>
          <w:szCs w:val="28"/>
        </w:rPr>
        <w:t xml:space="preserve">С 2021 года было открыто еще несколько центров «Точка роста» в других образовательных учреждениях, что составило конкуренцию нашему центру. </w:t>
      </w:r>
    </w:p>
    <w:p w:rsidR="00056CBA" w:rsidRDefault="00B777B6" w:rsidP="00BF1DD7">
      <w:pPr>
        <w:pStyle w:val="1"/>
        <w:shd w:val="clear" w:color="auto" w:fill="auto"/>
        <w:tabs>
          <w:tab w:val="left" w:leader="dot" w:pos="2050"/>
        </w:tabs>
        <w:spacing w:after="60"/>
        <w:ind w:firstLine="426"/>
        <w:jc w:val="both"/>
        <w:rPr>
          <w:i/>
          <w:sz w:val="24"/>
          <w:szCs w:val="28"/>
        </w:rPr>
      </w:pPr>
      <w:r>
        <w:rPr>
          <w:i/>
          <w:sz w:val="24"/>
          <w:szCs w:val="28"/>
        </w:rPr>
        <w:t>Кроме того</w:t>
      </w:r>
      <w:r w:rsidR="000E40BD">
        <w:rPr>
          <w:i/>
          <w:sz w:val="24"/>
          <w:szCs w:val="28"/>
        </w:rPr>
        <w:t>,</w:t>
      </w:r>
      <w:r>
        <w:rPr>
          <w:i/>
          <w:sz w:val="24"/>
          <w:szCs w:val="28"/>
        </w:rPr>
        <w:t xml:space="preserve"> загруженность кабинетов не позволяет </w:t>
      </w:r>
      <w:r w:rsidR="00AE301F">
        <w:rPr>
          <w:i/>
          <w:sz w:val="24"/>
          <w:szCs w:val="28"/>
        </w:rPr>
        <w:t xml:space="preserve">проводить уроки технологии, информатики и ОБЖ в первой половине дня с </w:t>
      </w:r>
      <w:r w:rsidR="000515DC">
        <w:rPr>
          <w:i/>
          <w:sz w:val="24"/>
          <w:szCs w:val="28"/>
        </w:rPr>
        <w:t xml:space="preserve">количеством человек, превышающим </w:t>
      </w:r>
      <w:r w:rsidR="000B7967">
        <w:rPr>
          <w:i/>
          <w:sz w:val="24"/>
          <w:szCs w:val="28"/>
        </w:rPr>
        <w:t>наполняемость кабинетов в рамках расписания.</w:t>
      </w:r>
    </w:p>
    <w:p w:rsidR="000E40BD" w:rsidRDefault="000E40BD" w:rsidP="000E40BD">
      <w:pPr>
        <w:pStyle w:val="1"/>
        <w:shd w:val="clear" w:color="auto" w:fill="auto"/>
        <w:tabs>
          <w:tab w:val="left" w:leader="dot" w:pos="2050"/>
        </w:tabs>
        <w:spacing w:after="60"/>
        <w:rPr>
          <w:i/>
          <w:sz w:val="24"/>
          <w:szCs w:val="28"/>
        </w:rPr>
      </w:pPr>
    </w:p>
    <w:p w:rsidR="00BF1DD7" w:rsidRPr="000E40BD" w:rsidRDefault="000E40BD" w:rsidP="00056CBA">
      <w:pPr>
        <w:pStyle w:val="1"/>
        <w:shd w:val="clear" w:color="auto" w:fill="auto"/>
        <w:tabs>
          <w:tab w:val="left" w:leader="dot" w:pos="2050"/>
        </w:tabs>
        <w:spacing w:after="60"/>
        <w:rPr>
          <w:b/>
          <w:i/>
          <w:sz w:val="28"/>
          <w:szCs w:val="28"/>
        </w:rPr>
      </w:pPr>
      <w:r w:rsidRPr="000E40BD">
        <w:rPr>
          <w:b/>
          <w:i/>
          <w:sz w:val="24"/>
          <w:szCs w:val="28"/>
        </w:rPr>
        <w:t>Таким образом, таблица</w:t>
      </w:r>
      <w:r w:rsidRPr="000E40BD">
        <w:rPr>
          <w:i/>
          <w:sz w:val="24"/>
          <w:szCs w:val="28"/>
        </w:rPr>
        <w:t xml:space="preserve"> </w:t>
      </w:r>
      <w:r w:rsidRPr="000E40BD">
        <w:rPr>
          <w:b/>
          <w:i/>
          <w:color w:val="000000"/>
          <w:sz w:val="24"/>
          <w:szCs w:val="24"/>
          <w:lang w:eastAsia="ru-RU" w:bidi="ru-RU"/>
        </w:rPr>
        <w:t>показателей результативности деятельности Центра образования цифрового и гуманитарного профилей «Точка роста»</w:t>
      </w:r>
      <w:r w:rsidR="00714628">
        <w:rPr>
          <w:b/>
          <w:i/>
          <w:color w:val="000000"/>
          <w:sz w:val="24"/>
          <w:szCs w:val="24"/>
          <w:lang w:eastAsia="ru-RU" w:bidi="ru-RU"/>
        </w:rPr>
        <w:t xml:space="preserve"> была изменена с учетом реальных показателей:</w:t>
      </w:r>
    </w:p>
    <w:tbl>
      <w:tblPr>
        <w:tblStyle w:val="a5"/>
        <w:tblW w:w="9666" w:type="dxa"/>
        <w:tblLayout w:type="fixed"/>
        <w:tblLook w:val="0000" w:firstRow="0" w:lastRow="0" w:firstColumn="0" w:lastColumn="0" w:noHBand="0" w:noVBand="0"/>
      </w:tblPr>
      <w:tblGrid>
        <w:gridCol w:w="571"/>
        <w:gridCol w:w="3223"/>
        <w:gridCol w:w="1507"/>
        <w:gridCol w:w="823"/>
        <w:gridCol w:w="992"/>
        <w:gridCol w:w="850"/>
        <w:gridCol w:w="850"/>
        <w:gridCol w:w="850"/>
      </w:tblGrid>
      <w:tr w:rsidR="001976DE" w:rsidRPr="005A1662" w:rsidTr="005A1662">
        <w:trPr>
          <w:trHeight w:hRule="exact" w:val="494"/>
        </w:trPr>
        <w:tc>
          <w:tcPr>
            <w:tcW w:w="571" w:type="dxa"/>
            <w:vMerge w:val="restart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223" w:type="dxa"/>
            <w:vMerge w:val="restart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Наименование индикатора/показателя</w:t>
            </w:r>
          </w:p>
        </w:tc>
        <w:tc>
          <w:tcPr>
            <w:tcW w:w="1507" w:type="dxa"/>
            <w:vMerge w:val="restart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Мин.значение, начиная с 2020 года</w:t>
            </w:r>
          </w:p>
        </w:tc>
        <w:tc>
          <w:tcPr>
            <w:tcW w:w="4365" w:type="dxa"/>
            <w:gridSpan w:val="5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Значение по годам</w:t>
            </w:r>
          </w:p>
        </w:tc>
      </w:tr>
      <w:tr w:rsidR="001976DE" w:rsidRPr="005A1662" w:rsidTr="005A1662">
        <w:trPr>
          <w:trHeight w:hRule="exact" w:val="437"/>
        </w:trPr>
        <w:tc>
          <w:tcPr>
            <w:tcW w:w="571" w:type="dxa"/>
            <w:vMerge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2020</w:t>
            </w:r>
            <w:r w:rsidR="005A1662"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-2021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</w:t>
            </w:r>
            <w:r w:rsid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1-2022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</w:t>
            </w:r>
            <w:r w:rsid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2-2023</w:t>
            </w:r>
          </w:p>
        </w:tc>
        <w:tc>
          <w:tcPr>
            <w:tcW w:w="850" w:type="dxa"/>
          </w:tcPr>
          <w:p w:rsidR="00DC6C40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</w:t>
            </w:r>
            <w:r w:rsidR="0078272B"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</w:t>
            </w:r>
            <w:r w:rsid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-2024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2024</w:t>
            </w:r>
            <w:r w:rsid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-2025</w:t>
            </w:r>
            <w:r w:rsidR="00DC6C40"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1976DE" w:rsidRPr="005A1662" w:rsidTr="005A1662">
        <w:trPr>
          <w:trHeight w:hRule="exact" w:val="835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</w:t>
            </w:r>
            <w:r w:rsidRPr="005A1662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£Xi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480</w:t>
            </w:r>
          </w:p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(1-8кл)</w:t>
            </w:r>
          </w:p>
        </w:tc>
        <w:tc>
          <w:tcPr>
            <w:tcW w:w="992" w:type="dxa"/>
          </w:tcPr>
          <w:p w:rsidR="001976DE" w:rsidRPr="005A1662" w:rsidRDefault="00E725F1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50" w:type="dxa"/>
          </w:tcPr>
          <w:p w:rsidR="001976DE" w:rsidRPr="005A1662" w:rsidRDefault="0023301D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68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DE" w:rsidRPr="005A1662" w:rsidTr="005A1662">
        <w:trPr>
          <w:trHeight w:hRule="exact" w:val="1109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Численность детей, обучающихся по предметной области «Физическая культура и основы безопасности жизнедеятельности» на базе Центра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ZYi</w:t>
            </w:r>
            <w:proofErr w:type="spellEnd"/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370</w:t>
            </w:r>
          </w:p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(7-11 </w:t>
            </w:r>
            <w:proofErr w:type="spellStart"/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992" w:type="dxa"/>
          </w:tcPr>
          <w:p w:rsidR="001976DE" w:rsidRPr="005A1662" w:rsidRDefault="00E725F1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50" w:type="dxa"/>
          </w:tcPr>
          <w:p w:rsidR="001976DE" w:rsidRPr="005A1662" w:rsidRDefault="00A8616C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568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976DE" w:rsidRPr="005A1662" w:rsidTr="005A1662">
        <w:trPr>
          <w:trHeight w:hRule="exact" w:val="835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Численность детей, обучающихся по предметной области «Информатика» на базе Центра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IZi</w:t>
            </w:r>
            <w:proofErr w:type="spellEnd"/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1521</w:t>
            </w:r>
          </w:p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(2-11кл)</w:t>
            </w:r>
          </w:p>
        </w:tc>
        <w:tc>
          <w:tcPr>
            <w:tcW w:w="992" w:type="dxa"/>
          </w:tcPr>
          <w:p w:rsidR="001976DE" w:rsidRPr="005A1662" w:rsidRDefault="00E725F1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200</w:t>
            </w:r>
          </w:p>
        </w:tc>
        <w:tc>
          <w:tcPr>
            <w:tcW w:w="850" w:type="dxa"/>
          </w:tcPr>
          <w:p w:rsidR="001976DE" w:rsidRPr="005A1662" w:rsidRDefault="00A8616C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568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976DE" w:rsidRPr="005A1662" w:rsidTr="005A1662">
        <w:trPr>
          <w:trHeight w:hRule="exact" w:val="1109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ru-RU" w:bidi="ru-RU"/>
              </w:rPr>
              <w:t>Численность детей, охваченных дополнительными общеразвивающими программами на базе Центра, в рамках внеурочной деятельности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eastAsia="ru-RU" w:bidi="ru-RU"/>
              </w:rPr>
              <w:t xml:space="preserve">0,7* </w:t>
            </w: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 w:bidi="en-US"/>
              </w:rPr>
              <w:t>Pi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1976DE" w:rsidRPr="005A1662" w:rsidRDefault="003651E5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620</w:t>
            </w:r>
          </w:p>
        </w:tc>
        <w:tc>
          <w:tcPr>
            <w:tcW w:w="850" w:type="dxa"/>
          </w:tcPr>
          <w:p w:rsidR="001976DE" w:rsidRPr="005A1662" w:rsidRDefault="00BC0DA5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1976DE" w:rsidRPr="005A1662" w:rsidRDefault="00BC0DA5" w:rsidP="005A1662">
            <w:pPr>
              <w:pStyle w:val="aa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540</w:t>
            </w:r>
          </w:p>
        </w:tc>
      </w:tr>
      <w:tr w:rsidR="001976DE" w:rsidRPr="005A1662" w:rsidTr="005A1662">
        <w:trPr>
          <w:trHeight w:hRule="exact" w:val="835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Численность детей, занимающихся шахматами на постоянной основе, на базе Центра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20*I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80</w:t>
            </w:r>
          </w:p>
        </w:tc>
      </w:tr>
      <w:tr w:rsidR="001976DE" w:rsidRPr="005A1662" w:rsidTr="005A1662">
        <w:trPr>
          <w:trHeight w:hRule="exact" w:val="835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100*1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135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120</w:t>
            </w:r>
          </w:p>
        </w:tc>
      </w:tr>
      <w:tr w:rsidR="001976DE" w:rsidRPr="005A1662" w:rsidTr="005A1662">
        <w:trPr>
          <w:trHeight w:hRule="exact" w:val="1114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Численность человек, ежемесячно вовлеченных в программу </w:t>
            </w:r>
            <w:proofErr w:type="spellStart"/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социальнокультурных</w:t>
            </w:r>
            <w:proofErr w:type="spellEnd"/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компетенций (человек)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100*1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150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170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160</w:t>
            </w:r>
          </w:p>
        </w:tc>
      </w:tr>
      <w:tr w:rsidR="001976DE" w:rsidRPr="005A1662" w:rsidTr="005A1662">
        <w:trPr>
          <w:trHeight w:hRule="exact" w:val="557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Количество проведенных на площадке Центра социокультурных мероприятий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5*1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1976DE" w:rsidRPr="005A1662" w:rsidTr="005A1662">
        <w:trPr>
          <w:trHeight w:hRule="exact" w:val="835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1976DE" w:rsidRPr="005A1662" w:rsidTr="005A1662">
        <w:trPr>
          <w:trHeight w:hRule="exact" w:val="850"/>
        </w:trPr>
        <w:tc>
          <w:tcPr>
            <w:tcW w:w="571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2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507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823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992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1976DE" w:rsidP="005A166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A166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850" w:type="dxa"/>
          </w:tcPr>
          <w:p w:rsidR="001976DE" w:rsidRPr="005A1662" w:rsidRDefault="00CC762A" w:rsidP="005A1662">
            <w:pPr>
              <w:pStyle w:val="aa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571205" w:rsidRPr="00571205" w:rsidRDefault="00571205" w:rsidP="00056CBA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662B17" w:rsidRPr="00856334" w:rsidRDefault="00856334" w:rsidP="00856334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662B17" w:rsidRPr="00856334">
        <w:rPr>
          <w:rFonts w:ascii="Times New Roman" w:hAnsi="Times New Roman" w:cs="Times New Roman"/>
          <w:b/>
          <w:sz w:val="24"/>
          <w:szCs w:val="24"/>
        </w:rPr>
        <w:t>Кадровый состав Центра</w:t>
      </w:r>
      <w:r w:rsidR="00662B17" w:rsidRPr="00856334">
        <w:rPr>
          <w:rFonts w:ascii="Times New Roman" w:hAnsi="Times New Roman" w:cs="Times New Roman"/>
        </w:rPr>
        <w:t>.</w:t>
      </w:r>
    </w:p>
    <w:tbl>
      <w:tblPr>
        <w:tblStyle w:val="a5"/>
        <w:tblW w:w="1008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528"/>
        <w:gridCol w:w="2748"/>
        <w:gridCol w:w="2835"/>
        <w:gridCol w:w="1560"/>
        <w:gridCol w:w="2409"/>
      </w:tblGrid>
      <w:tr w:rsidR="00F53C11" w:rsidRPr="00A11AE6" w:rsidTr="00A11AE6">
        <w:tc>
          <w:tcPr>
            <w:tcW w:w="528" w:type="dxa"/>
          </w:tcPr>
          <w:p w:rsidR="00F53C11" w:rsidRPr="00A11AE6" w:rsidRDefault="00F53C11" w:rsidP="004528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F53C11" w:rsidRPr="00A11AE6" w:rsidRDefault="00F53C11" w:rsidP="00452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E6">
              <w:rPr>
                <w:rFonts w:ascii="Times New Roman" w:hAnsi="Times New Roman" w:cs="Times New Roman"/>
                <w:b/>
              </w:rPr>
              <w:t>Должность по штатному расписанию</w:t>
            </w:r>
          </w:p>
        </w:tc>
        <w:tc>
          <w:tcPr>
            <w:tcW w:w="2835" w:type="dxa"/>
          </w:tcPr>
          <w:p w:rsidR="00F53C11" w:rsidRPr="00A11AE6" w:rsidRDefault="00F53C11" w:rsidP="00452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E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60" w:type="dxa"/>
          </w:tcPr>
          <w:p w:rsidR="00F53C11" w:rsidRPr="00A11AE6" w:rsidRDefault="00F53C11" w:rsidP="00452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E6"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2409" w:type="dxa"/>
          </w:tcPr>
          <w:p w:rsidR="00F53C11" w:rsidRPr="00A11AE6" w:rsidRDefault="00F53C11" w:rsidP="004528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E6">
              <w:rPr>
                <w:rFonts w:ascii="Times New Roman" w:hAnsi="Times New Roman" w:cs="Times New Roman"/>
                <w:b/>
              </w:rPr>
              <w:t>Занимая должность</w:t>
            </w:r>
          </w:p>
        </w:tc>
      </w:tr>
      <w:tr w:rsidR="00A11AE6" w:rsidTr="00A11AE6">
        <w:tc>
          <w:tcPr>
            <w:tcW w:w="528" w:type="dxa"/>
          </w:tcPr>
          <w:p w:rsidR="00A11AE6" w:rsidRDefault="00A11AE6" w:rsidP="0045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48" w:type="dxa"/>
          </w:tcPr>
          <w:p w:rsidR="00A11AE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центра</w:t>
            </w:r>
          </w:p>
        </w:tc>
        <w:tc>
          <w:tcPr>
            <w:tcW w:w="2835" w:type="dxa"/>
          </w:tcPr>
          <w:p w:rsidR="00A11AE6" w:rsidRPr="0069042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Хомякова Галина Сергеевна</w:t>
            </w:r>
          </w:p>
        </w:tc>
        <w:tc>
          <w:tcPr>
            <w:tcW w:w="1560" w:type="dxa"/>
          </w:tcPr>
          <w:p w:rsidR="00A11AE6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:rsidR="00A11AE6" w:rsidRPr="0069042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физики-математики</w:t>
            </w:r>
          </w:p>
        </w:tc>
      </w:tr>
      <w:tr w:rsidR="00A11AE6" w:rsidTr="00A11AE6">
        <w:tc>
          <w:tcPr>
            <w:tcW w:w="528" w:type="dxa"/>
          </w:tcPr>
          <w:p w:rsidR="00A11AE6" w:rsidRDefault="00A11AE6" w:rsidP="0045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8" w:type="dxa"/>
          </w:tcPr>
          <w:p w:rsidR="00A11AE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  <w:tc>
          <w:tcPr>
            <w:tcW w:w="2835" w:type="dxa"/>
          </w:tcPr>
          <w:p w:rsidR="00A11AE6" w:rsidRPr="00690426" w:rsidRDefault="000854B9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Винировна</w:t>
            </w:r>
            <w:proofErr w:type="spellEnd"/>
          </w:p>
        </w:tc>
        <w:tc>
          <w:tcPr>
            <w:tcW w:w="1560" w:type="dxa"/>
          </w:tcPr>
          <w:p w:rsidR="00A11AE6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A11AE6" w:rsidRPr="0069042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A11AE6" w:rsidTr="00A11AE6">
        <w:tc>
          <w:tcPr>
            <w:tcW w:w="528" w:type="dxa"/>
          </w:tcPr>
          <w:p w:rsidR="00A11AE6" w:rsidRDefault="00A11AE6" w:rsidP="0045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8" w:type="dxa"/>
          </w:tcPr>
          <w:p w:rsidR="00A11AE6" w:rsidRDefault="00A11AE6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шахматам</w:t>
            </w:r>
          </w:p>
        </w:tc>
        <w:tc>
          <w:tcPr>
            <w:tcW w:w="2835" w:type="dxa"/>
          </w:tcPr>
          <w:p w:rsidR="00A11AE6" w:rsidRPr="00690426" w:rsidRDefault="009137C5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Рассказова Татьяна Васильевна</w:t>
            </w:r>
          </w:p>
        </w:tc>
        <w:tc>
          <w:tcPr>
            <w:tcW w:w="1560" w:type="dxa"/>
          </w:tcPr>
          <w:p w:rsidR="00A11AE6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9" w:type="dxa"/>
          </w:tcPr>
          <w:p w:rsidR="00A11AE6" w:rsidRPr="00690426" w:rsidRDefault="009137C5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452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</w:rPr>
              <w:t>Винировна</w:t>
            </w:r>
            <w:proofErr w:type="spellEnd"/>
          </w:p>
        </w:tc>
        <w:tc>
          <w:tcPr>
            <w:tcW w:w="1560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</w:tcPr>
          <w:p w:rsidR="00EF6BF0" w:rsidRDefault="00F7189D" w:rsidP="00F7189D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26">
              <w:rPr>
                <w:rFonts w:ascii="Times New Roman" w:hAnsi="Times New Roman" w:cs="Times New Roman"/>
              </w:rPr>
              <w:t>Стрюк</w:t>
            </w:r>
            <w:proofErr w:type="spellEnd"/>
            <w:r w:rsidRPr="00690426">
              <w:rPr>
                <w:rFonts w:ascii="Times New Roman" w:hAnsi="Times New Roman" w:cs="Times New Roman"/>
              </w:rPr>
              <w:t xml:space="preserve"> Олег Витальевич</w:t>
            </w:r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Лысенко Светлана Геннадьевна</w:t>
            </w:r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Цой Наталья Леонидовна</w:t>
            </w:r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«ОБЖ»</w:t>
            </w:r>
          </w:p>
        </w:tc>
        <w:tc>
          <w:tcPr>
            <w:tcW w:w="2835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Сафронова</w:t>
            </w:r>
          </w:p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Екатерина Рудольфовна</w:t>
            </w:r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EF6BF0" w:rsidTr="00A11AE6">
        <w:trPr>
          <w:trHeight w:val="843"/>
        </w:trPr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26">
              <w:rPr>
                <w:rFonts w:ascii="Times New Roman" w:hAnsi="Times New Roman" w:cs="Times New Roman"/>
              </w:rPr>
              <w:t>Жоробекова</w:t>
            </w:r>
            <w:proofErr w:type="spellEnd"/>
            <w:r w:rsidRPr="00690426">
              <w:rPr>
                <w:rFonts w:ascii="Times New Roman" w:hAnsi="Times New Roman" w:cs="Times New Roman"/>
              </w:rPr>
              <w:t xml:space="preserve"> Сюита </w:t>
            </w:r>
            <w:proofErr w:type="spellStart"/>
            <w:r w:rsidRPr="00690426">
              <w:rPr>
                <w:rFonts w:ascii="Times New Roman" w:hAnsi="Times New Roman" w:cs="Times New Roman"/>
              </w:rPr>
              <w:t>Тарктаралиевна</w:t>
            </w:r>
            <w:proofErr w:type="spellEnd"/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истории - обществознания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«Технология»</w:t>
            </w:r>
          </w:p>
        </w:tc>
        <w:tc>
          <w:tcPr>
            <w:tcW w:w="2835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26">
              <w:rPr>
                <w:rFonts w:ascii="Times New Roman" w:hAnsi="Times New Roman" w:cs="Times New Roman"/>
              </w:rPr>
              <w:t>Речкина</w:t>
            </w:r>
            <w:proofErr w:type="spellEnd"/>
            <w:r w:rsidRPr="00690426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560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9" w:type="dxa"/>
          </w:tcPr>
          <w:p w:rsidR="00EF6BF0" w:rsidRPr="00690426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«Информатика»</w:t>
            </w:r>
          </w:p>
        </w:tc>
        <w:tc>
          <w:tcPr>
            <w:tcW w:w="2835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Мостовая Ксения Владимировна</w:t>
            </w:r>
          </w:p>
        </w:tc>
        <w:tc>
          <w:tcPr>
            <w:tcW w:w="1560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математики</w:t>
            </w:r>
          </w:p>
        </w:tc>
      </w:tr>
      <w:tr w:rsidR="00EF6BF0" w:rsidTr="00A11AE6">
        <w:tc>
          <w:tcPr>
            <w:tcW w:w="528" w:type="dxa"/>
          </w:tcPr>
          <w:p w:rsidR="00EF6BF0" w:rsidRDefault="00EF6BF0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48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предмету «Информатика»</w:t>
            </w:r>
          </w:p>
        </w:tc>
        <w:tc>
          <w:tcPr>
            <w:tcW w:w="2835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560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EF6BF0" w:rsidRDefault="00EF6BF0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 и математики</w:t>
            </w:r>
          </w:p>
        </w:tc>
      </w:tr>
      <w:tr w:rsidR="000854B9" w:rsidTr="00A11AE6">
        <w:tc>
          <w:tcPr>
            <w:tcW w:w="528" w:type="dxa"/>
          </w:tcPr>
          <w:p w:rsidR="000854B9" w:rsidRDefault="000854B9" w:rsidP="00385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48" w:type="dxa"/>
          </w:tcPr>
          <w:p w:rsidR="000854B9" w:rsidRDefault="000854B9" w:rsidP="008810AA">
            <w:pPr>
              <w:jc w:val="center"/>
              <w:rPr>
                <w:rFonts w:ascii="Times New Roman" w:hAnsi="Times New Roman" w:cs="Times New Roman"/>
              </w:rPr>
            </w:pPr>
            <w:r w:rsidRPr="000854B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835" w:type="dxa"/>
          </w:tcPr>
          <w:p w:rsidR="000854B9" w:rsidRDefault="000854B9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Владимир Сергеевич</w:t>
            </w:r>
          </w:p>
        </w:tc>
        <w:tc>
          <w:tcPr>
            <w:tcW w:w="1560" w:type="dxa"/>
          </w:tcPr>
          <w:p w:rsidR="000854B9" w:rsidRDefault="00B47233" w:rsidP="00881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0854B9" w:rsidRDefault="00B47233" w:rsidP="008810AA">
            <w:pPr>
              <w:jc w:val="center"/>
              <w:rPr>
                <w:rFonts w:ascii="Times New Roman" w:hAnsi="Times New Roman" w:cs="Times New Roman"/>
              </w:rPr>
            </w:pPr>
            <w:r w:rsidRPr="00690426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музыки и географии</w:t>
            </w:r>
          </w:p>
        </w:tc>
      </w:tr>
    </w:tbl>
    <w:p w:rsidR="006C7F2F" w:rsidRPr="00571205" w:rsidRDefault="006C7F2F" w:rsidP="00571205">
      <w:pPr>
        <w:tabs>
          <w:tab w:val="left" w:pos="2610"/>
        </w:tabs>
        <w:rPr>
          <w:rFonts w:ascii="Times New Roman" w:hAnsi="Times New Roman" w:cs="Times New Roman"/>
          <w:b/>
          <w:sz w:val="24"/>
          <w:szCs w:val="24"/>
        </w:rPr>
      </w:pPr>
    </w:p>
    <w:p w:rsidR="00662B17" w:rsidRPr="00662B17" w:rsidRDefault="00662B17" w:rsidP="006C7F2F">
      <w:pPr>
        <w:pStyle w:val="1"/>
        <w:numPr>
          <w:ilvl w:val="0"/>
          <w:numId w:val="1"/>
        </w:numPr>
        <w:shd w:val="clear" w:color="auto" w:fill="auto"/>
        <w:jc w:val="center"/>
        <w:rPr>
          <w:b/>
          <w:sz w:val="24"/>
          <w:szCs w:val="24"/>
        </w:rPr>
      </w:pPr>
      <w:r w:rsidRPr="00662B17">
        <w:rPr>
          <w:b/>
          <w:sz w:val="24"/>
          <w:szCs w:val="24"/>
        </w:rPr>
        <w:t>Ожидаемые результаты реализации программы</w:t>
      </w:r>
    </w:p>
    <w:p w:rsidR="00662B17" w:rsidRPr="00662B17" w:rsidRDefault="00662B17" w:rsidP="00662B17">
      <w:pPr>
        <w:pStyle w:val="a4"/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B17" w:rsidRDefault="00662B17" w:rsidP="00662B17">
      <w:pPr>
        <w:pStyle w:val="1"/>
        <w:shd w:val="clear" w:color="auto" w:fill="auto"/>
        <w:spacing w:line="276" w:lineRule="auto"/>
        <w:ind w:firstLine="720"/>
        <w:jc w:val="both"/>
      </w:pPr>
      <w:r>
        <w:t>Успешно действующий Центр образования цифрового и гуманитарного профилей «Точка роста» позволит:</w:t>
      </w:r>
    </w:p>
    <w:p w:rsidR="00662B17" w:rsidRDefault="00662B17" w:rsidP="00662B17">
      <w:pPr>
        <w:pStyle w:val="1"/>
        <w:shd w:val="clear" w:color="auto" w:fill="auto"/>
        <w:spacing w:line="276" w:lineRule="auto"/>
        <w:jc w:val="both"/>
      </w:pPr>
      <w:r>
        <w:t>1.Охватить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 обновленной материально-технической базе и применении новых методов обучения и воспитания;</w:t>
      </w:r>
    </w:p>
    <w:p w:rsidR="00662B17" w:rsidRDefault="00662B17" w:rsidP="00662B17">
      <w:pPr>
        <w:pStyle w:val="1"/>
        <w:shd w:val="clear" w:color="auto" w:fill="auto"/>
        <w:spacing w:line="276" w:lineRule="auto"/>
        <w:jc w:val="both"/>
      </w:pPr>
      <w:r>
        <w:t>2.Охватить обучающихся дополнительными образовательными программами цифрового и гуманитарного профилей во внеурочное время;</w:t>
      </w:r>
    </w:p>
    <w:p w:rsidR="00662B17" w:rsidRDefault="00662B17" w:rsidP="00662B17">
      <w:pPr>
        <w:pStyle w:val="1"/>
        <w:shd w:val="clear" w:color="auto" w:fill="auto"/>
        <w:spacing w:line="276" w:lineRule="auto"/>
        <w:jc w:val="both"/>
      </w:pPr>
      <w:r>
        <w:t>3.Выполнять функцию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662B17" w:rsidRPr="00662B17" w:rsidRDefault="00662B17" w:rsidP="00662B17">
      <w:pPr>
        <w:pStyle w:val="a4"/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62B17" w:rsidRPr="00662B17" w:rsidSect="0009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3EB"/>
    <w:multiLevelType w:val="hybridMultilevel"/>
    <w:tmpl w:val="109A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F7912"/>
    <w:multiLevelType w:val="hybridMultilevel"/>
    <w:tmpl w:val="D5A48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2C4B"/>
    <w:multiLevelType w:val="hybridMultilevel"/>
    <w:tmpl w:val="37F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5FE"/>
    <w:multiLevelType w:val="multilevel"/>
    <w:tmpl w:val="D9E2415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23436801"/>
    <w:multiLevelType w:val="hybridMultilevel"/>
    <w:tmpl w:val="37F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CB7"/>
    <w:multiLevelType w:val="multilevel"/>
    <w:tmpl w:val="7352A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8229A"/>
    <w:multiLevelType w:val="multilevel"/>
    <w:tmpl w:val="5B809F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636F6"/>
    <w:multiLevelType w:val="hybridMultilevel"/>
    <w:tmpl w:val="8898D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575A0B"/>
    <w:multiLevelType w:val="hybridMultilevel"/>
    <w:tmpl w:val="53AC5A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46E4B"/>
    <w:multiLevelType w:val="hybridMultilevel"/>
    <w:tmpl w:val="1456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00ED"/>
    <w:multiLevelType w:val="multilevel"/>
    <w:tmpl w:val="7A20B3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C8112B"/>
    <w:multiLevelType w:val="hybridMultilevel"/>
    <w:tmpl w:val="8CE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36254"/>
    <w:multiLevelType w:val="multilevel"/>
    <w:tmpl w:val="E82EA9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CF44F4"/>
    <w:multiLevelType w:val="multilevel"/>
    <w:tmpl w:val="F962E3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88596D"/>
    <w:multiLevelType w:val="multilevel"/>
    <w:tmpl w:val="F7646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F5B1B"/>
    <w:multiLevelType w:val="multilevel"/>
    <w:tmpl w:val="AC863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1C5958"/>
    <w:multiLevelType w:val="multilevel"/>
    <w:tmpl w:val="B5727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61740B"/>
    <w:multiLevelType w:val="hybridMultilevel"/>
    <w:tmpl w:val="37FC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7"/>
  </w:num>
  <w:num w:numId="5">
    <w:abstractNumId w:val="14"/>
  </w:num>
  <w:num w:numId="6">
    <w:abstractNumId w:val="7"/>
  </w:num>
  <w:num w:numId="7">
    <w:abstractNumId w:val="18"/>
  </w:num>
  <w:num w:numId="8">
    <w:abstractNumId w:val="4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3"/>
  </w:num>
  <w:num w:numId="16">
    <w:abstractNumId w:val="20"/>
  </w:num>
  <w:num w:numId="17">
    <w:abstractNumId w:val="6"/>
  </w:num>
  <w:num w:numId="18">
    <w:abstractNumId w:val="15"/>
  </w:num>
  <w:num w:numId="19">
    <w:abstractNumId w:val="9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77E"/>
    <w:rsid w:val="000515DC"/>
    <w:rsid w:val="00056CBA"/>
    <w:rsid w:val="00075E8C"/>
    <w:rsid w:val="000854B9"/>
    <w:rsid w:val="000939FD"/>
    <w:rsid w:val="000B7967"/>
    <w:rsid w:val="000D30D0"/>
    <w:rsid w:val="000E40BD"/>
    <w:rsid w:val="00147D08"/>
    <w:rsid w:val="001521C4"/>
    <w:rsid w:val="00180C1B"/>
    <w:rsid w:val="001976DE"/>
    <w:rsid w:val="001A3B17"/>
    <w:rsid w:val="001B2B83"/>
    <w:rsid w:val="001D5F41"/>
    <w:rsid w:val="0023301D"/>
    <w:rsid w:val="00233A15"/>
    <w:rsid w:val="00236D64"/>
    <w:rsid w:val="00251202"/>
    <w:rsid w:val="00266BEE"/>
    <w:rsid w:val="002967AE"/>
    <w:rsid w:val="002E2E26"/>
    <w:rsid w:val="002F2B6B"/>
    <w:rsid w:val="003556BF"/>
    <w:rsid w:val="003651E5"/>
    <w:rsid w:val="003923F9"/>
    <w:rsid w:val="003C773B"/>
    <w:rsid w:val="0042206A"/>
    <w:rsid w:val="00422983"/>
    <w:rsid w:val="004271BC"/>
    <w:rsid w:val="00445DEA"/>
    <w:rsid w:val="00452878"/>
    <w:rsid w:val="004551FC"/>
    <w:rsid w:val="00487F66"/>
    <w:rsid w:val="004A45B6"/>
    <w:rsid w:val="004D049B"/>
    <w:rsid w:val="004F4CDC"/>
    <w:rsid w:val="0054315A"/>
    <w:rsid w:val="00546AF8"/>
    <w:rsid w:val="00571205"/>
    <w:rsid w:val="005A1662"/>
    <w:rsid w:val="005A45C7"/>
    <w:rsid w:val="005E25B2"/>
    <w:rsid w:val="0064359B"/>
    <w:rsid w:val="00662B17"/>
    <w:rsid w:val="006A540A"/>
    <w:rsid w:val="006A69B7"/>
    <w:rsid w:val="006B44DB"/>
    <w:rsid w:val="006C4209"/>
    <w:rsid w:val="006C7F2F"/>
    <w:rsid w:val="006D7449"/>
    <w:rsid w:val="006F3DDE"/>
    <w:rsid w:val="006F67D8"/>
    <w:rsid w:val="00714628"/>
    <w:rsid w:val="007403AE"/>
    <w:rsid w:val="00742E63"/>
    <w:rsid w:val="0077209B"/>
    <w:rsid w:val="0078272B"/>
    <w:rsid w:val="00812969"/>
    <w:rsid w:val="00824A39"/>
    <w:rsid w:val="00856334"/>
    <w:rsid w:val="008B3B18"/>
    <w:rsid w:val="009137C5"/>
    <w:rsid w:val="00966E64"/>
    <w:rsid w:val="00A11AE6"/>
    <w:rsid w:val="00A4511C"/>
    <w:rsid w:val="00A65BE2"/>
    <w:rsid w:val="00A8616C"/>
    <w:rsid w:val="00AA0042"/>
    <w:rsid w:val="00AA49A6"/>
    <w:rsid w:val="00AC30EB"/>
    <w:rsid w:val="00AC57D9"/>
    <w:rsid w:val="00AE301F"/>
    <w:rsid w:val="00B47233"/>
    <w:rsid w:val="00B777B6"/>
    <w:rsid w:val="00BB2AFD"/>
    <w:rsid w:val="00BC0DA5"/>
    <w:rsid w:val="00BF1DD7"/>
    <w:rsid w:val="00BF39E0"/>
    <w:rsid w:val="00C32737"/>
    <w:rsid w:val="00C40681"/>
    <w:rsid w:val="00C803D9"/>
    <w:rsid w:val="00CC762A"/>
    <w:rsid w:val="00D0766F"/>
    <w:rsid w:val="00D33684"/>
    <w:rsid w:val="00D56818"/>
    <w:rsid w:val="00D86D81"/>
    <w:rsid w:val="00D95C97"/>
    <w:rsid w:val="00D97CC5"/>
    <w:rsid w:val="00DB6564"/>
    <w:rsid w:val="00DC6C40"/>
    <w:rsid w:val="00DD3C65"/>
    <w:rsid w:val="00E0246E"/>
    <w:rsid w:val="00E06F7A"/>
    <w:rsid w:val="00E31DB0"/>
    <w:rsid w:val="00E725F1"/>
    <w:rsid w:val="00E97336"/>
    <w:rsid w:val="00EA371A"/>
    <w:rsid w:val="00EB0D0C"/>
    <w:rsid w:val="00EF6BF0"/>
    <w:rsid w:val="00F24624"/>
    <w:rsid w:val="00F26805"/>
    <w:rsid w:val="00F53C11"/>
    <w:rsid w:val="00F7189D"/>
    <w:rsid w:val="00F97D00"/>
    <w:rsid w:val="00FE0019"/>
    <w:rsid w:val="00FF377E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E454"/>
  <w15:docId w15:val="{232F0B25-5B87-4343-B320-159F738D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37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F377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F37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F377E"/>
    <w:pPr>
      <w:widowControl w:val="0"/>
      <w:shd w:val="clear" w:color="auto" w:fill="FFFFFF"/>
      <w:spacing w:after="686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0">
    <w:name w:val="Заголовок №1_"/>
    <w:basedOn w:val="a0"/>
    <w:link w:val="11"/>
    <w:rsid w:val="00FF37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FF377E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FF377E"/>
    <w:pPr>
      <w:ind w:left="720"/>
      <w:contextualSpacing/>
    </w:pPr>
  </w:style>
  <w:style w:type="table" w:styleId="a5">
    <w:name w:val="Table Grid"/>
    <w:basedOn w:val="a1"/>
    <w:uiPriority w:val="59"/>
    <w:rsid w:val="00FF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FF37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FF37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Колонтитул_"/>
    <w:basedOn w:val="a0"/>
    <w:link w:val="a9"/>
    <w:rsid w:val="00FF377E"/>
    <w:rPr>
      <w:rFonts w:ascii="Calibri" w:eastAsia="Calibri" w:hAnsi="Calibri" w:cs="Calibri"/>
      <w:shd w:val="clear" w:color="auto" w:fill="FFFFFF"/>
    </w:rPr>
  </w:style>
  <w:style w:type="paragraph" w:customStyle="1" w:styleId="a9">
    <w:name w:val="Колонтитул"/>
    <w:basedOn w:val="a"/>
    <w:link w:val="a8"/>
    <w:rsid w:val="00FF377E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21">
    <w:name w:val="Колонтитул (2)_"/>
    <w:basedOn w:val="a0"/>
    <w:link w:val="22"/>
    <w:rsid w:val="00D97C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D97CC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EA37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C30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CE83-B087-4747-8E29-16CE937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SvarackayaTY</dc:creator>
  <cp:keywords/>
  <dc:description/>
  <cp:lastModifiedBy>Хомякова Галина Сергеевна</cp:lastModifiedBy>
  <cp:revision>82</cp:revision>
  <dcterms:created xsi:type="dcterms:W3CDTF">2020-06-01T03:32:00Z</dcterms:created>
  <dcterms:modified xsi:type="dcterms:W3CDTF">2023-09-07T01:44:00Z</dcterms:modified>
</cp:coreProperties>
</file>