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39" w:rsidRPr="00B73EEF" w:rsidRDefault="00703A39" w:rsidP="00703A39">
      <w:pPr>
        <w:tabs>
          <w:tab w:val="left" w:pos="709"/>
        </w:tabs>
        <w:ind w:firstLine="0"/>
        <w:jc w:val="center"/>
        <w:rPr>
          <w:rFonts w:ascii="PT Astra Serif" w:hAnsi="PT Astra Serif" w:cs="Times New Roman"/>
          <w:b/>
        </w:rPr>
      </w:pPr>
      <w:r w:rsidRPr="00B73EEF">
        <w:rPr>
          <w:rFonts w:ascii="PT Astra Serif" w:hAnsi="PT Astra Serif" w:cs="Times New Roman"/>
          <w:b/>
        </w:rPr>
        <w:t>Правила регистрации участников ШЭ ВсОШ</w:t>
      </w:r>
    </w:p>
    <w:p w:rsidR="00703A39" w:rsidRPr="00B73EEF" w:rsidRDefault="00703A39" w:rsidP="00703A39">
      <w:pPr>
        <w:tabs>
          <w:tab w:val="left" w:pos="709"/>
        </w:tabs>
        <w:ind w:firstLine="426"/>
        <w:jc w:val="center"/>
        <w:rPr>
          <w:rFonts w:ascii="PT Astra Serif" w:hAnsi="PT Astra Serif" w:cs="Times New Roman"/>
          <w:b/>
        </w:rPr>
      </w:pPr>
    </w:p>
    <w:p w:rsidR="00703A39" w:rsidRPr="00B73EEF" w:rsidRDefault="00703A39" w:rsidP="00703A39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PT Astra Serif" w:hAnsi="PT Astra Serif" w:cs="Times New Roman"/>
        </w:rPr>
      </w:pPr>
      <w:r w:rsidRPr="00B73EEF">
        <w:rPr>
          <w:rFonts w:ascii="PT Astra Serif" w:hAnsi="PT Astra Serif" w:cs="Times New Roman"/>
        </w:rPr>
        <w:t>1.</w:t>
      </w:r>
      <w:r w:rsidRPr="00B73EEF">
        <w:rPr>
          <w:rFonts w:ascii="PT Astra Serif" w:hAnsi="PT Astra Serif" w:cs="Times New Roman"/>
        </w:rPr>
        <w:tab/>
        <w:t>Участие обучающихся 5-11-х классов в ШЭ ВсОШ (4-х классов по русскому языку и математике) осуществляется на добровольной основе по заявлению родителей (законных представителей) обучающихся.</w:t>
      </w:r>
    </w:p>
    <w:p w:rsidR="00703A39" w:rsidRPr="00B73EEF" w:rsidRDefault="00703A39" w:rsidP="00703A39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PT Astra Serif" w:hAnsi="PT Astra Serif" w:cs="Times New Roman"/>
        </w:rPr>
      </w:pPr>
      <w:r w:rsidRPr="00B73EEF">
        <w:rPr>
          <w:rFonts w:ascii="PT Astra Serif" w:hAnsi="PT Astra Serif" w:cs="Times New Roman"/>
        </w:rPr>
        <w:t>2. Заявления родителей (законных представителей) обучающихся служат основанием для составления списка участников ШЭ ВсОШ по параллелям и предметам.</w:t>
      </w:r>
    </w:p>
    <w:p w:rsidR="00703A39" w:rsidRPr="00B73EEF" w:rsidRDefault="00703A39" w:rsidP="00703A39">
      <w:pPr>
        <w:widowControl/>
        <w:tabs>
          <w:tab w:val="left" w:pos="709"/>
        </w:tabs>
        <w:autoSpaceDE/>
        <w:autoSpaceDN/>
        <w:adjustRightInd/>
        <w:ind w:firstLine="709"/>
        <w:rPr>
          <w:rFonts w:ascii="PT Astra Serif" w:eastAsia="Times New Roman" w:hAnsi="PT Astra Serif"/>
          <w:color w:val="FF0000"/>
        </w:rPr>
      </w:pPr>
      <w:r w:rsidRPr="00B73EEF">
        <w:rPr>
          <w:rFonts w:ascii="PT Astra Serif" w:hAnsi="PT Astra Serif" w:cs="Times New Roman"/>
        </w:rPr>
        <w:t>3. Регистрация и допуск обучающихся на ШЭ ВсОШ осуществляется на основании списка участников ШЭ ВсОШ.</w:t>
      </w:r>
    </w:p>
    <w:p w:rsidR="008B23CF" w:rsidRDefault="00703A39">
      <w:bookmarkStart w:id="0" w:name="_GoBack"/>
      <w:bookmarkEnd w:id="0"/>
    </w:p>
    <w:sectPr w:rsidR="008B23CF" w:rsidSect="00794EA9">
      <w:pgSz w:w="11906" w:h="16838"/>
      <w:pgMar w:top="1135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18"/>
    <w:rsid w:val="00001118"/>
    <w:rsid w:val="000255D6"/>
    <w:rsid w:val="00047275"/>
    <w:rsid w:val="0070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BD6A-2F1B-404A-A4EA-4F2B739E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A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Будовая Оксана Викторовна</dc:creator>
  <cp:keywords/>
  <dc:description/>
  <cp:lastModifiedBy>Будовая Оксана Викторовна</cp:lastModifiedBy>
  <cp:revision>2</cp:revision>
  <dcterms:created xsi:type="dcterms:W3CDTF">2023-09-05T03:38:00Z</dcterms:created>
  <dcterms:modified xsi:type="dcterms:W3CDTF">2023-09-05T03:38:00Z</dcterms:modified>
</cp:coreProperties>
</file>