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2B" w:rsidRPr="00691D2B" w:rsidRDefault="00691D2B" w:rsidP="00691D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91D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Муниципальное общеобразовательное учреждение</w:t>
      </w:r>
    </w:p>
    <w:p w:rsidR="00691D2B" w:rsidRPr="00691D2B" w:rsidRDefault="00691D2B" w:rsidP="00691D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школа № 4 городского округа Стрежевой </w:t>
      </w:r>
    </w:p>
    <w:p w:rsidR="00691D2B" w:rsidRPr="00691D2B" w:rsidRDefault="00691D2B" w:rsidP="00691D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</w:t>
      </w:r>
    </w:p>
    <w:p w:rsidR="00691D2B" w:rsidRPr="00691D2B" w:rsidRDefault="00691D2B" w:rsidP="00691D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2B"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91D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1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9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691D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shkola</w:t>
        </w:r>
        <w:r w:rsidRPr="00691D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4@</w:t>
        </w:r>
        <w:r w:rsidRPr="00691D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guostrj</w:t>
        </w:r>
        <w:r w:rsidRPr="00691D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91D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9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:rsidR="00691D2B" w:rsidRPr="00691D2B" w:rsidRDefault="00691D2B" w:rsidP="00691D2B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1D2B" w:rsidRPr="00691D2B" w:rsidRDefault="00691D2B" w:rsidP="00691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91D2B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 учебных занятий</w:t>
      </w: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91D2B">
        <w:rPr>
          <w:rFonts w:ascii="Times New Roman" w:eastAsia="Calibri" w:hAnsi="Times New Roman" w:cs="Times New Roman"/>
          <w:b/>
          <w:sz w:val="32"/>
          <w:szCs w:val="32"/>
        </w:rPr>
        <w:t>по русскому языку</w:t>
      </w: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691D2B" w:rsidRPr="00691D2B" w:rsidRDefault="00691D2B" w:rsidP="00691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D2B" w:rsidRPr="00691D2B" w:rsidRDefault="00691D2B" w:rsidP="00691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D2B" w:rsidRPr="00691D2B" w:rsidRDefault="00691D2B" w:rsidP="00691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обучения:</w:t>
      </w:r>
      <w:r w:rsidRPr="0069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гимназический</w:t>
      </w:r>
    </w:p>
    <w:p w:rsidR="00691D2B" w:rsidRPr="00691D2B" w:rsidRDefault="00691D2B" w:rsidP="00691D2B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Pr="0069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9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«Б»</w:t>
      </w:r>
    </w:p>
    <w:p w:rsidR="00691D2B" w:rsidRPr="00691D2B" w:rsidRDefault="00691D2B" w:rsidP="00691D2B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691D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Титова Оксана Валерьевна,</w:t>
      </w:r>
      <w:r w:rsidRPr="0069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D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русского языка и литературы МОУ «СОШ № 4» первой квалификационной категории</w:t>
      </w:r>
    </w:p>
    <w:p w:rsidR="00691D2B" w:rsidRPr="00691D2B" w:rsidRDefault="00691D2B" w:rsidP="0069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69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1D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 ч., 3 часа в неделю</w:t>
      </w:r>
    </w:p>
    <w:p w:rsidR="00691D2B" w:rsidRPr="00691D2B" w:rsidRDefault="00691D2B" w:rsidP="00691D2B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2B" w:rsidRPr="00691D2B" w:rsidRDefault="00691D2B" w:rsidP="00691D2B">
      <w:pPr>
        <w:tabs>
          <w:tab w:val="left" w:pos="505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D2B" w:rsidRPr="00691D2B" w:rsidRDefault="00691D2B" w:rsidP="00691D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2B" w:rsidRPr="00691D2B" w:rsidRDefault="00691D2B" w:rsidP="00691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2B" w:rsidRPr="00691D2B" w:rsidRDefault="00691D2B" w:rsidP="00691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2B" w:rsidRPr="00691D2B" w:rsidRDefault="00691D2B" w:rsidP="0069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2B" w:rsidRPr="00691D2B" w:rsidRDefault="001439C2" w:rsidP="0069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2024</w:t>
      </w:r>
    </w:p>
    <w:p w:rsidR="004263C0" w:rsidRDefault="004263C0">
      <w:pPr>
        <w:rPr>
          <w:rFonts w:ascii="Times New Roman" w:hAnsi="Times New Roman" w:cs="Times New Roman"/>
        </w:rPr>
      </w:pPr>
    </w:p>
    <w:p w:rsidR="00E31F4D" w:rsidRPr="00E31F4D" w:rsidRDefault="00E31F4D" w:rsidP="00E31F4D">
      <w:pPr>
        <w:spacing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31F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Календарно-тематическое планирование</w:t>
      </w:r>
    </w:p>
    <w:p w:rsidR="00E31F4D" w:rsidRPr="00E31F4D" w:rsidRDefault="00E31F4D" w:rsidP="00E31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</w:t>
      </w:r>
      <w:r w:rsidR="0069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8Б</w:t>
      </w:r>
    </w:p>
    <w:p w:rsidR="00E31F4D" w:rsidRPr="00E31F4D" w:rsidRDefault="00E31F4D" w:rsidP="00E31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</w:t>
      </w:r>
      <w:r w:rsidRPr="00E31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</w:t>
      </w:r>
    </w:p>
    <w:p w:rsidR="00E31F4D" w:rsidRPr="00E31F4D" w:rsidRDefault="00E31F4D" w:rsidP="00E31F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Учебник:</w:t>
      </w: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F4D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язык.  8 класс. Авторы: С.Г. Бархударов, С.Е. Крючков, Л.Ю. Максимов и др</w:t>
      </w: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Москва «Просвещение», 2019 г.</w:t>
      </w:r>
    </w:p>
    <w:p w:rsidR="00E31F4D" w:rsidRPr="00E31F4D" w:rsidRDefault="00E31F4D" w:rsidP="00E31F4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в неделю – 102 часа в год</w:t>
      </w:r>
    </w:p>
    <w:tbl>
      <w:tblPr>
        <w:tblStyle w:val="a8"/>
        <w:tblW w:w="15593" w:type="dxa"/>
        <w:tblInd w:w="-289" w:type="dxa"/>
        <w:tblLook w:val="04A0" w:firstRow="1" w:lastRow="0" w:firstColumn="1" w:lastColumn="0" w:noHBand="0" w:noVBand="1"/>
      </w:tblPr>
      <w:tblGrid>
        <w:gridCol w:w="567"/>
        <w:gridCol w:w="6569"/>
        <w:gridCol w:w="1246"/>
        <w:gridCol w:w="1722"/>
        <w:gridCol w:w="2119"/>
        <w:gridCol w:w="3370"/>
      </w:tblGrid>
      <w:tr w:rsidR="00E31F4D" w:rsidRPr="00E31F4D" w:rsidTr="00E31F4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1F4D" w:rsidRPr="00E31F4D" w:rsidRDefault="00E31F4D" w:rsidP="00E31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Наименование разделов и тем программы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31F4D" w:rsidRPr="00E31F4D" w:rsidTr="00E31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https://proshkolu.ru/club/lit/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http://www.uroki.net/docrus.htm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https://infourok.ru/</w:t>
            </w:r>
          </w:p>
          <w:p w:rsidR="00E31F4D" w:rsidRPr="00E31F4D" w:rsidRDefault="00147000" w:rsidP="00E31F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31F4D" w:rsidRPr="00E31F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http://russkiy-na-5.ru/</w:t>
              </w:r>
            </w:hyperlink>
          </w:p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https://saharina.ru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языка. Синтаксис. Культура речи. Пунктуация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языка. Словосочетание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 и 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1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языка. Предложение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E31F4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3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F4D" w:rsidRPr="00E31F4D" w:rsidRDefault="00E31F4D" w:rsidP="00E31F4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36" w:type="dxa"/>
        <w:tblCellSpacing w:w="15" w:type="dxa"/>
        <w:tblLook w:val="04A0" w:firstRow="1" w:lastRow="0" w:firstColumn="1" w:lastColumn="0" w:noHBand="0" w:noVBand="1"/>
      </w:tblPr>
      <w:tblGrid>
        <w:gridCol w:w="2600"/>
        <w:gridCol w:w="2585"/>
        <w:gridCol w:w="2584"/>
        <w:gridCol w:w="2584"/>
        <w:gridCol w:w="2584"/>
        <w:gridCol w:w="2599"/>
      </w:tblGrid>
      <w:tr w:rsidR="00E31F4D" w:rsidRPr="00E31F4D" w:rsidTr="00E31F4D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F4D" w:rsidRPr="00E31F4D" w:rsidRDefault="00E31F4D" w:rsidP="00E31F4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F4D" w:rsidRPr="00E31F4D" w:rsidTr="00E31F4D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F4D" w:rsidRPr="00E31F4D" w:rsidRDefault="00E31F4D" w:rsidP="00E3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Поурочное планирование</w:t>
            </w:r>
          </w:p>
        </w:tc>
      </w:tr>
      <w:tr w:rsidR="00E31F4D" w:rsidRPr="00E31F4D" w:rsidTr="00E31F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F4D" w:rsidRPr="00E31F4D" w:rsidRDefault="00E31F4D" w:rsidP="00E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F4D" w:rsidRPr="00E31F4D" w:rsidRDefault="00E31F4D" w:rsidP="00E3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F4D" w:rsidRPr="00E31F4D" w:rsidRDefault="00E31F4D" w:rsidP="00E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F4D" w:rsidRPr="00E31F4D" w:rsidRDefault="00E31F4D" w:rsidP="00E3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F4D" w:rsidRPr="00E31F4D" w:rsidRDefault="00E31F4D" w:rsidP="00E3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F4D" w:rsidRPr="00E31F4D" w:rsidRDefault="00E31F4D" w:rsidP="00E31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F4D" w:rsidRPr="00E31F4D" w:rsidRDefault="00E31F4D" w:rsidP="00E31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158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26"/>
        <w:gridCol w:w="837"/>
        <w:gridCol w:w="1091"/>
        <w:gridCol w:w="1134"/>
        <w:gridCol w:w="993"/>
        <w:gridCol w:w="4111"/>
        <w:gridCol w:w="3120"/>
      </w:tblGrid>
      <w:tr w:rsidR="00E31F4D" w:rsidRPr="00E31F4D" w:rsidTr="00E31F4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1F4D" w:rsidRPr="00E31F4D" w:rsidRDefault="00E31F4D" w:rsidP="00E31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31F4D" w:rsidRPr="00E31F4D" w:rsidTr="00E31F4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Контрольные </w:t>
            </w: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E31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Составляют опорный конспект для пересказа текста. Аргументируют основные положения о роли русского языка в современном мире (устно и письменно). Выполняют письменное дифференцированное задание.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4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https://m.edsoo.ru/fba97dee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4-8.09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Анализируют теоретические сведения из учебника. Работают с таблицей учебника. Иллюстрируют таблицу своими примерами. Осуществляют тренинговые упражнения и самоконтроль в выборе написаний. Работают с текстами разных стилей. Выполняют дома дифференцированное задание.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5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https://m.edsoo.ru/fba97f9c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6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https://m.edsoo.ru/fba98208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7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https://m.edsoo.ru/fba98492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11-15.09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8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https://m.edsoo.ru/fba98686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(диктант)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Составляют опорный конспект для пересказа текста. Аргументируют основные положения о роли русского языка в современном мире (устно и письменно). Выполняют письменное дифференцированное задание.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9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https://m.edsoo.ru/fba9882a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Монолог-рассуждение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18-22.09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0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https://m.edsoo.ru/fba98c3a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Монолог и диалог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1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https://m.edsoo.ru/fba98e2e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Монолог и диалог.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25-29.09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2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https://m.edsoo.ru/fba99270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2-6.10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Работают с текстами, составляют план, подбирают материалы к сочинению.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Развивают речь: пишут сочинение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Сочинение-рассуждение.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 [на тему]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9-13.10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Составляют таблицу или кластер по теме.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Осуществляют самоконтроль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3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https://m.edsoo.ru/fba99ad6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Составляют таблицу или кластер по теме.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Осуществляют самоконтроль</w:t>
            </w:r>
          </w:p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4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https://m.edsoo.ru/fba99f9a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Официально-деловой стиль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Жанры официально-делового стиля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16-20.10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5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https://m.edsoo.ru/fba99c0c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по теме.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Формирование устойчивой мотивации к </w:t>
            </w: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обучению на основе алгоритма выполнения задачи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Изложение [сжатое]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Работают со специально подобранным иллюстративным материалом. Пишут изложение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6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https://m.edsoo.ru/fba98ff0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23-26.10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Распознают различные виды словосочетаний по морфологическим свойствам главного слова.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Составляют таблицу, используя графические обозначения. Заполняют таблицу примерами словосочетаний разных видов. Пишут выборочный диктант. Выполняют домашнее задание дифференцированного характера. Определяют виды подчинительной связи в словосочетаниях. Составляют схемы словосочетаний. Конструируют словосочетания с разными видами подчинительной связи. Контролируют употребление формы зависимого слова по нормам русского литературного языка.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7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https://m.edsoo.ru/fba9a81e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Пунктуация. Функции знаков препинания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8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https://m.edsoo.ru/fba9a9a4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Словосочетание, его структура и виды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9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https://m.edsoo.ru/fba9ab34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6-10.11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0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https://m.edsoo.ru/fba9ae72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Синтаксический анализ словосочетаний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1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https://m.edsoo.ru/fba9b228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13-17.10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простые предложения.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Наблюдают, пользуясь схемой, особенности связи подлежащего и сказуемого. Определяют предикативность предложения. 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Исследуют языковой материал. Сопоставляют порядок слов в предложениях на разных языках. Сравнивают порядок слов в разных предложениях и делают вывод. Выписывают предложения с обратным порядком слов.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2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https://m.edsoo.ru/fba9b53e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3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https://m.edsoo.ru/fba9b6e2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4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https://m.edsoo.ru/fba9b87c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5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https://m.edsoo.ru/fba9ba0c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6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https://m.edsoo.ru/fba9bb88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27-1.12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7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https://m.edsoo.ru/fba9bdae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Активизируют знания о подлежащем и сказуемом, их роли в предложении. Составляя предложения с приведѐнными в рамках словами, развивают творческие способности и учатся использовать в собственной письменной речи подлежащие, имеющие разный способ выражения.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8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https://m.edsoo.ru/fba9bf5c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9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https://m.edsoo.ru/fba9c286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Изложение (подробное/сжатое)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4-8.12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Работают со специально подобранным иллюстративным материалом. Пишут изложение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Составное глагольное сказуемое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Активизируют знания о сказуемом и его </w:t>
            </w: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роли в предложении. Анализируя фрагменты текстов художественной литературы, находят подлежащие и определяют способ их выражения, отрабатывая при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 этом правописные навыки.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простое глагольное сказуемое.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Расширяют знания в области лексики, применяя их при создании собственных предложений на основе заданных условий. Готовят устное сообщение на заданную тему, руководствуясь сведениями таблицы учебника.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На основе текста развивают свои правописные навыки, закрепляют теоретические сведения, полученные в параграфе, развивают творческие способности, грамматически видоизменяя текст упражнения в соответствии с заданием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Составное именное сказуемое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0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https://m.edsoo.ru/fba9c42a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Тире между подлежащим и сказуемым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Усваивают правило употребления тире между подлежащим и сказуемым.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1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https://m.edsoo.ru/fba9c5b0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определение. Дифференцируют согласованные и несогласованные определения. Производят замены определений синонимичными. Создают устный и письменный текст на основе данного, производят самопроверку.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определение. Дифференцируют согласованные и несогласованные определения. Производят замены определений синонимичными. Создают устный и письменный текст на основе данного, производят самопроверку.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2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https://m.edsoo.ru/fba9c736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3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https://m.edsoo.ru/fba9c966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18-22.12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4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https://m.edsoo.ru/fba9caec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как особый вид определения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Распознают в словосочетаниях определяемое слово и приложение. Подбирают приложения с нужными значениями. Работают над нормой употребления приложений в нужной форме.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5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https://m.edsoo.ru/fba9d1cc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6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https://m.edsoo.ru/fba9d44c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26-29.12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7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https://m.edsoo.ru/fba9d564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обстоятельство. Дифференцируют обстоятельства по значению. Составляют </w:t>
            </w: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предложения, употребляя обстоятельства с разными значениями. Расставляют знаки препинания в упражнениях и уточняют морфологическую выраженность обстоятельств.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[[Библиотека ЦОК </w:t>
            </w:r>
            <w:hyperlink r:id="rId58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https://m.edsoo.ru/fba9d672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9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https://m.edsoo.ru/fba9d794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9-12.01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16-19.01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0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https://m.edsoo.ru/fba9e068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определѐнно-личные предложения.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морфологическую выраженность главного члена в определѐнно-личных предложениях и функцию этих предложений. Уместно употребляют данный вид предложений в своѐм тексте. </w:t>
            </w:r>
          </w:p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1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https://m.edsoo.ru/fba9e248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2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https://m.edsoo.ru/fba9e392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Определённо-личные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22-26.01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3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https://m.edsoo.ru/fba9e4be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Неопределённо-личные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неопределѐнно-личные предложения.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значение и морфологическую выраженность главного члена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неопределѐнно-личных предложений. Аргументируют употребление одно- составных предложений данного вида подобранными пословицами.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4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https://m.edsoo.ru/fba9e5cc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Обобщённо-личные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29-2.02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обощенно-личные предложения. Определяют значение и морфологическую выраженность главного члена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обобщенно-личных предложений.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5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https://m.edsoo.ru/fba9e73e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Сочинение-описание картины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Работают с текстами, составляют план, подбирают материалы к сочинению.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Развивают речь: пишут сочинение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6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https://m.edsoo.ru/fba9ecd4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Безличные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безличные предложения.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Определяют морфологическую выраженность главного члена в безличных предложениях. Трансформируют двусоставные предложения в односоставные безличные предложения. Подбирают свои тексты с примерами безличных предложений из разных учебников.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7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https://m.edsoo.ru/fba9e860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Безличные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5-9.02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Назывные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Опознают назывные предложения. Наблюдают за функцией и семантикой назывных предложений. Составляют назывные предложения. Осознают уместность употребления назывных предложений в текстах определѐнного типа. Пишут диктант.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8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https://m.edsoo.ru/fba9e98c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Читают, изучая, текст об известном лингвисте, учатся вычленять главное в содержании. Продуцируют свой текст, извлекая материалы из справочной литературы.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9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https://m.edsoo.ru/fba9edf6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12-16.02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Осознают условия однородности членов предложения и знаки препинания  в них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Распознают однородные и неоднородные определения.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19-23.02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Распознают однородные и неоднородные определения.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Однородные и неоднородные определения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Распознают однородные и неоднородные определения.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0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https://m.edsoo.ru/fba9f1de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26-1.03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Выделяют разделительные союзы в предложениях.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Определяют, одиночными или повторяющимися являются эти союзы.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Расставляют знаки препинания в текстах. Пишут текст, расставляя пропущенные запятые.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Распределяют предложения на две группы: с обобщающим словом после однородных членов и перед ним. Читают выразительно предложения с интонацией предупреждения, с интонацией пояснения. Подбирают к однородным членам предложенные обобщающие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1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https://m.edsoo.ru/fba9f2f6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2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https://m.edsoo.ru/fba9f418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4-7.03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3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https://m.edsoo.ru/fba9fc10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Сочинение-рассуждение [на тему]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Работают с текстами, составляют план, подбирают материалы к сочинению.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Развивают речь: пишут сочинение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11-15.03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Понимают сущность и общие условия обособления.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Выделяют запятыми обособленные члены, выраженные причастными и деепричастными оборотами. Обозначают паузы, которые выделяют обособленные члены. Списывают текст, подчѐркивая грамматические основы сложных предложений.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[[Библиотека ЦОК </w:t>
            </w:r>
            <w:hyperlink r:id="rId74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https://m.edsoo.ru/fba9ff30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5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https://m.edsoo.ru/fbaa0052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приложений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и правильно интонируют предложения с обособленными определениями.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Графически обозначают обособленные определения, выраженные при-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частным оборотом. Объясняют, при каких условиях они обособлены, а при каких нет.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6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https://m.edsoo.ru/fbaa035e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приложений.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18-20.03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7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https://m.edsoo.ru/fbaa05a2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обстоятельств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Опознают и правильно интонируют предложения с обособленными обстоятельствами. Читают тексты, записывают их, графически обозначая обособленные обстоятельства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8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https://m.edsoo.ru/fbaa070a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обстоятельств.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1-5.04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9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https://m.edsoo.ru/fbaa0818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дополнений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и правильно интонируют предложения с обособленными уточняющими членами предложения.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Выделяют запятыми и подчѐркивают обособленные члены предложений.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Записывают предложения, подчѐркивая обособленные обстоятельства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уступки и выделяя их запятыми. Выписывают из текста предложения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с обособленными определениями и приложениями. Выполняют упражнение по развитию речи: составляют рассказ о каком-либо изобретении, используя обособленные члены предложения.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0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https://m.edsoo.ru/fbaa0a48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дополнений.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[[]]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8-12.04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1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https://m.edsoo.ru/fbaa0b60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2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https://m.edsoo.ru/fbaa0c8c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Записывают текст, расставляя недостающие запятые и графически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обозначая обособленные члены предложения. Составляют схемы предложений. Указывают условия для обособления второстепенных членов предложения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3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https://m.edsoo.ru/fbaa1268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15-19.04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4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https://m.edsoo.ru/fbaa13e4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 обращениями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Записывают текст, расставляя недостающие запятые и графически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обозначая обособленные члены предложения. Составляют схемы предложений. Указывают условия для обособления второстепенных членов предложения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[[Библиотека ЦОК </w:t>
            </w:r>
            <w:hyperlink r:id="rId85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https://m.edsoo.ru/fbaa154c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 обращениями.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22-26.04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6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https://m.edsoo.ru/fbaa1664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 вводными конструкциями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Осознают функции вводных конструкций в речи. Выписывают предложения с обозначением вводных слов. Графически выделяют вводные слова.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Узнают группы вводных слов и предложений по значению. Составляют предложения с различными по значению вводными словами и сочетаниями слов. Читают текст, определяют тему текста и основную мысль, находят вводные слова. Формулируют свой ответ на поставленный автором текста вопрос.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7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https://m.edsoo.ru/fbaa17c2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8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https://m.edsoo.ru/fbaa1b82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29-3.05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9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https://m.edsoo.ru/fbaa1e84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Осознают функции вставных конструкций в речи. Выписывают предложения с обозначением вставных конструкций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0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https://m.edsoo.ru/fbaa210e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6-10.05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Осознают функции вставных конструкций в речи. Выписывают предложения с обозначением вставных конструкций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1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https://m.edsoo.ru/fbaa223a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 с вводными и вставными конструкциями, обращениями и междометиями.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>Записывают текст, расставляя недостающие запятые и графически обозначая вставные конструкции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2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https://m.edsoo.ru/fbaa235c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Повторяют пройденное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3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https://m.edsoo.ru/fbaa2474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13-17.05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Повторяют пройденное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4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https://m.edsoo.ru/fbaa2a96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Обобщают знания о роли пунктуации в речи. Соотносят синтаксис и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пунктуацию, выявляют их связь. Изучают инструкцию и выявляют последовательность действий при определении условий постановки знаков препинания. Применяют инструкцию, списывая тексты и ставя разные по </w:t>
            </w:r>
          </w:p>
          <w:p w:rsidR="00E31F4D" w:rsidRPr="00E31F4D" w:rsidRDefault="00E31F4D" w:rsidP="00E3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t xml:space="preserve">функции знаки препинания. Развивают речь и закрепляют текстовые умения, анализируя путевой очерк, членя его на абзацы, </w:t>
            </w:r>
            <w:r w:rsidRPr="00E31F4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составляя план и др.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20-24.05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5" w:history="1">
              <w:r w:rsidRPr="00E31F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https://m.edsoo.ru/fbaa26a4</w:t>
              </w:r>
            </w:hyperlink>
            <w:r w:rsidRPr="00E31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31F4D" w:rsidRPr="00E31F4D" w:rsidTr="00E31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ОБЩЕЕ КОЛИЧЕСТВО ЧАСОВ ПО ПРОГРАММЕ: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31F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4D" w:rsidRPr="00E31F4D" w:rsidRDefault="00E31F4D" w:rsidP="00E3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F4D" w:rsidRPr="00E31F4D" w:rsidRDefault="00E31F4D" w:rsidP="00E31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F4D" w:rsidRPr="00E31F4D" w:rsidRDefault="00E31F4D" w:rsidP="00E31F4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Кодификатор</w:t>
      </w:r>
    </w:p>
    <w:p w:rsidR="00E31F4D" w:rsidRPr="00E31F4D" w:rsidRDefault="00E31F4D" w:rsidP="00E31F4D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4D" w:rsidRPr="00E31F4D" w:rsidRDefault="00E31F4D" w:rsidP="00E31F4D">
      <w:pPr>
        <w:spacing w:after="0" w:line="244" w:lineRule="auto"/>
        <w:ind w:left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</w:t>
      </w:r>
    </w:p>
    <w:p w:rsidR="00E31F4D" w:rsidRPr="00E31F4D" w:rsidRDefault="00E31F4D" w:rsidP="00E31F4D">
      <w:pPr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4D" w:rsidRPr="00E31F4D" w:rsidRDefault="00E31F4D" w:rsidP="00E31F4D">
      <w:pPr>
        <w:tabs>
          <w:tab w:val="left" w:pos="2740"/>
          <w:tab w:val="left" w:pos="4880"/>
          <w:tab w:val="left" w:pos="5340"/>
          <w:tab w:val="left" w:pos="6460"/>
          <w:tab w:val="left" w:pos="8220"/>
        </w:tabs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Кодификатор</w:t>
      </w: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распределённых</w:t>
      </w: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классам</w:t>
      </w: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проверяемых</w:t>
      </w: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требований</w:t>
      </w:r>
    </w:p>
    <w:p w:rsidR="00E31F4D" w:rsidRPr="00E31F4D" w:rsidRDefault="00E31F4D" w:rsidP="00E31F4D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4D" w:rsidRPr="00E31F4D" w:rsidRDefault="00E31F4D" w:rsidP="00E31F4D">
      <w:pPr>
        <w:numPr>
          <w:ilvl w:val="0"/>
          <w:numId w:val="2"/>
        </w:numPr>
        <w:tabs>
          <w:tab w:val="left" w:pos="46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освоения основной образовательной программы основного общего образования и элементов содержания (далее – кодификатор) предназначен для разработки измерительных материалов и анализа результатов федеральных и региональных процедур оценки качества образования. Кодификатор является систематизированным перечнем проверяемых элементов содержания и операционализированных требований</w:t>
      </w:r>
    </w:p>
    <w:p w:rsidR="00E31F4D" w:rsidRPr="00E31F4D" w:rsidRDefault="00E31F4D" w:rsidP="00E31F4D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4D" w:rsidRPr="00E31F4D" w:rsidRDefault="00E31F4D" w:rsidP="00E31F4D">
      <w:pPr>
        <w:numPr>
          <w:ilvl w:val="0"/>
          <w:numId w:val="2"/>
        </w:numPr>
        <w:tabs>
          <w:tab w:val="left" w:pos="55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освоения основной образовательной программы основного общего образования, в котором каждому объекту соответствует определённый код.</w:t>
      </w:r>
    </w:p>
    <w:p w:rsidR="00E31F4D" w:rsidRPr="00E31F4D" w:rsidRDefault="00E31F4D" w:rsidP="00E31F4D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4D" w:rsidRPr="00E31F4D" w:rsidRDefault="00E31F4D" w:rsidP="00E31F4D">
      <w:pPr>
        <w:spacing w:after="0" w:line="237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Кодификатор составлен на основе федерального государственного образовательного стандарта основного общего образования (приказ Минобрнауки России от 17.12.2010 г. № 1897) и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г. № 1/15; в редакции протокола № 1/20 от 04.02.2020 г.)).</w:t>
      </w:r>
    </w:p>
    <w:p w:rsidR="00E31F4D" w:rsidRPr="00E31F4D" w:rsidRDefault="00E31F4D" w:rsidP="00E31F4D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F4D" w:rsidRPr="00E31F4D" w:rsidRDefault="00E31F4D" w:rsidP="00E31F4D">
      <w:pPr>
        <w:spacing w:after="0" w:line="244" w:lineRule="auto"/>
        <w:ind w:left="120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Перечень распределённых по классам проверяемых требований к результатам освоения основной образовательной программы основного общего образования по русскому языку</w:t>
      </w:r>
    </w:p>
    <w:p w:rsidR="00E31F4D" w:rsidRPr="00E31F4D" w:rsidRDefault="00E31F4D" w:rsidP="00E31F4D">
      <w:pPr>
        <w:spacing w:after="0" w:line="3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4D" w:rsidRPr="00E31F4D" w:rsidRDefault="00E31F4D" w:rsidP="00E31F4D">
      <w:pPr>
        <w:spacing w:after="0" w:line="235" w:lineRule="auto"/>
        <w:ind w:left="260" w:right="28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ФГОС к результатам освоения основной образовательной программы основного общего образования операционализированы и распределены по классам.</w:t>
      </w:r>
    </w:p>
    <w:p w:rsidR="00E31F4D" w:rsidRPr="00E31F4D" w:rsidRDefault="00E31F4D" w:rsidP="00E31F4D">
      <w:pPr>
        <w:spacing w:after="0" w:line="235" w:lineRule="auto"/>
        <w:ind w:left="260" w:right="28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4D" w:rsidRPr="00E31F4D" w:rsidRDefault="00E31F4D" w:rsidP="00E31F4D">
      <w:pPr>
        <w:spacing w:after="0" w:line="235" w:lineRule="auto"/>
        <w:ind w:left="260" w:right="280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E31F4D" w:rsidRPr="00E31F4D" w:rsidRDefault="00E31F4D" w:rsidP="00E31F4D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4D" w:rsidRPr="00E31F4D" w:rsidRDefault="00E31F4D" w:rsidP="00E31F4D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4D" w:rsidRPr="00E31F4D" w:rsidRDefault="00E31F4D" w:rsidP="00E31F4D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4D" w:rsidRPr="00E31F4D" w:rsidRDefault="00E31F4D" w:rsidP="00E31F4D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4D" w:rsidRPr="00E31F4D" w:rsidRDefault="00E31F4D" w:rsidP="00E31F4D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4D" w:rsidRPr="00E31F4D" w:rsidRDefault="00E31F4D" w:rsidP="00E31F4D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Grid"/>
        <w:tblW w:w="15565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85"/>
        <w:gridCol w:w="720"/>
        <w:gridCol w:w="985"/>
        <w:gridCol w:w="12766"/>
        <w:gridCol w:w="9"/>
      </w:tblGrid>
      <w:tr w:rsidR="00E31F4D" w:rsidRPr="00E31F4D" w:rsidTr="00E31F4D">
        <w:trPr>
          <w:trHeight w:val="3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ind w:right="10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lang w:eastAsia="ru-RU"/>
              </w:rPr>
              <w:t>Код раздела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ind w:right="104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lang w:eastAsia="ru-RU"/>
              </w:rPr>
              <w:t>Код проверяемого элемента</w:t>
            </w:r>
          </w:p>
        </w:tc>
        <w:tc>
          <w:tcPr>
            <w:tcW w:w="1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lang w:eastAsia="ru-RU"/>
              </w:rPr>
              <w:t>Проверяемые элементы содержания</w:t>
            </w:r>
          </w:p>
        </w:tc>
      </w:tr>
      <w:tr w:rsidR="00E31F4D" w:rsidRPr="00E31F4D" w:rsidTr="00E31F4D">
        <w:trPr>
          <w:gridAfter w:val="1"/>
          <w:wAfter w:w="9" w:type="dxa"/>
          <w:trHeight w:val="769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31F4D" w:rsidRPr="00E31F4D" w:rsidRDefault="00E31F4D" w:rsidP="00E31F4D">
            <w:pPr>
              <w:ind w:right="10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lang w:eastAsia="ru-RU"/>
              </w:rPr>
              <w:t xml:space="preserve">1 </w:t>
            </w:r>
          </w:p>
        </w:tc>
        <w:tc>
          <w:tcPr>
            <w:tcW w:w="14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31F4D" w:rsidRPr="00E31F4D" w:rsidRDefault="00E31F4D" w:rsidP="00E31F4D">
            <w:pPr>
              <w:ind w:right="107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(индуктивные, дедуктивные и по аналогии) и делать выводы </w:t>
            </w:r>
          </w:p>
        </w:tc>
      </w:tr>
      <w:tr w:rsidR="00E31F4D" w:rsidRPr="00E31F4D" w:rsidTr="00E31F4D">
        <w:trPr>
          <w:gridAfter w:val="1"/>
          <w:wAfter w:w="9" w:type="dxa"/>
          <w:trHeight w:val="8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31F4D" w:rsidRPr="00E31F4D" w:rsidRDefault="00E31F4D" w:rsidP="00E31F4D">
            <w:pPr>
              <w:ind w:right="107"/>
              <w:jc w:val="center"/>
              <w:rPr>
                <w:rFonts w:ascii="Times New Roman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1.1 </w:t>
            </w:r>
          </w:p>
        </w:tc>
        <w:tc>
          <w:tcPr>
            <w:tcW w:w="1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31F4D" w:rsidRPr="00E31F4D" w:rsidRDefault="00E31F4D" w:rsidP="00E31F4D">
            <w:pPr>
              <w:ind w:left="1" w:right="105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Характеризовать особенности официально-делового стиля речи (заявление, объяснительная записка, автобиография, характеристика) и научного стиля речи, основных жанров научного стиля речи (реферат, доклад на научную тему), выявлять сочетание различных стилей в тексте, средства связи предложений в тексте </w:t>
            </w:r>
          </w:p>
        </w:tc>
      </w:tr>
      <w:tr w:rsidR="00E31F4D" w:rsidRPr="00E31F4D" w:rsidTr="00E31F4D">
        <w:trPr>
          <w:gridAfter w:val="1"/>
          <w:wAfter w:w="9" w:type="dxa"/>
          <w:trHeight w:val="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31F4D" w:rsidRPr="00E31F4D" w:rsidRDefault="00E31F4D" w:rsidP="00E31F4D">
            <w:pPr>
              <w:ind w:right="107"/>
              <w:jc w:val="center"/>
              <w:rPr>
                <w:rFonts w:ascii="Times New Roman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1.2 </w:t>
            </w:r>
          </w:p>
        </w:tc>
        <w:tc>
          <w:tcPr>
            <w:tcW w:w="1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31F4D" w:rsidRPr="00E31F4D" w:rsidRDefault="00E31F4D" w:rsidP="00E31F4D">
            <w:pPr>
              <w:ind w:left="1" w:right="109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Распознавать изученные орфограммы; проводить орфографический анализ слова; применять знания по орфографии в практике правописания </w:t>
            </w:r>
          </w:p>
        </w:tc>
      </w:tr>
    </w:tbl>
    <w:p w:rsidR="00E31F4D" w:rsidRPr="00E31F4D" w:rsidRDefault="00E31F4D" w:rsidP="00E31F4D">
      <w:pPr>
        <w:spacing w:after="0" w:line="256" w:lineRule="auto"/>
        <w:ind w:left="-1702" w:right="30"/>
        <w:rPr>
          <w:rFonts w:ascii="Times New Roman" w:eastAsia="Calibri" w:hAnsi="Times New Roman" w:cs="Times New Roman"/>
        </w:rPr>
      </w:pPr>
    </w:p>
    <w:tbl>
      <w:tblPr>
        <w:tblStyle w:val="TableGrid"/>
        <w:tblW w:w="15554" w:type="dxa"/>
        <w:tblInd w:w="-108" w:type="dxa"/>
        <w:tblCellMar>
          <w:top w:w="1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29"/>
        <w:gridCol w:w="708"/>
        <w:gridCol w:w="14317"/>
      </w:tblGrid>
      <w:tr w:rsidR="00E31F4D" w:rsidRPr="00E31F4D" w:rsidTr="00E31F4D">
        <w:trPr>
          <w:trHeight w:val="50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1.3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Распознавать основные виды словосочетаний по морфологическим свойствам главного слова (именные, глагольные, наречные), распознавать типы подчинительной связи слов в словосочетании (согласование, управление, примыкание), выявлять грамматическую синонимию словосочетаний </w:t>
            </w:r>
          </w:p>
        </w:tc>
      </w:tr>
      <w:tr w:rsidR="00E31F4D" w:rsidRPr="00E31F4D" w:rsidTr="00E31F4D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1.4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2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Характеризовать основные признаки предложения, средства оформления предложения в устной и письменной речи; различать функции знаков препинания </w:t>
            </w:r>
          </w:p>
        </w:tc>
      </w:tr>
      <w:tr w:rsidR="00E31F4D" w:rsidRPr="00E31F4D" w:rsidTr="00E31F4D">
        <w:trPr>
          <w:trHeight w:val="8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1.5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5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</w:t>
            </w:r>
          </w:p>
        </w:tc>
      </w:tr>
      <w:tr w:rsidR="00E31F4D" w:rsidRPr="00E31F4D" w:rsidTr="00E31F4D">
        <w:trPr>
          <w:trHeight w:val="5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1.6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2"/>
              <w:rPr>
                <w:rFonts w:ascii="Times New Roman" w:eastAsia="Calibri" w:hAnsi="Times New Roman"/>
                <w:lang w:eastAsia="ru-RU"/>
              </w:rPr>
            </w:pPr>
            <w:r w:rsidRPr="00E31F4D">
              <w:rPr>
                <w:rFonts w:ascii="Times New Roman" w:eastAsia="Calibri" w:hAnsi="Times New Roman"/>
                <w:lang w:eastAsia="ru-RU"/>
              </w:rPr>
      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 </w:t>
            </w:r>
          </w:p>
        </w:tc>
      </w:tr>
    </w:tbl>
    <w:tbl>
      <w:tblPr>
        <w:tblW w:w="15554" w:type="dxa"/>
        <w:tblInd w:w="-108" w:type="dxa"/>
        <w:tblCellMar>
          <w:top w:w="14" w:type="dxa"/>
          <w:right w:w="39" w:type="dxa"/>
        </w:tblCellMar>
        <w:tblLook w:val="04A0" w:firstRow="1" w:lastRow="0" w:firstColumn="1" w:lastColumn="0" w:noHBand="0" w:noVBand="1"/>
      </w:tblPr>
      <w:tblGrid>
        <w:gridCol w:w="529"/>
        <w:gridCol w:w="708"/>
        <w:gridCol w:w="14317"/>
      </w:tblGrid>
      <w:tr w:rsidR="00E31F4D" w:rsidRPr="00E31F4D" w:rsidTr="00E31F4D">
        <w:trPr>
          <w:trHeight w:val="1118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 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 </w:t>
            </w:r>
          </w:p>
        </w:tc>
      </w:tr>
      <w:tr w:rsidR="00E31F4D" w:rsidRPr="00E31F4D" w:rsidTr="00E31F4D">
        <w:trPr>
          <w:trHeight w:val="1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односоставные предложения, их грамматические признаки, морфологические средства выражения подлежащего, сказуемого; различать виды односоставных предложений (назывное предложение, определённо-личное предложение, неопределённо-личное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31F4D" w:rsidRPr="00E31F4D" w:rsidRDefault="00E31F4D" w:rsidP="00E31F4D">
      <w:pPr>
        <w:tabs>
          <w:tab w:val="left" w:pos="2760"/>
        </w:tabs>
        <w:spacing w:after="0" w:line="235" w:lineRule="auto"/>
        <w:ind w:left="2780" w:hanging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4" w:type="dxa"/>
        <w:tblInd w:w="-108" w:type="dxa"/>
        <w:tblCellMar>
          <w:top w:w="14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708"/>
        <w:gridCol w:w="14317"/>
      </w:tblGrid>
      <w:tr w:rsidR="00E31F4D" w:rsidRPr="00E31F4D" w:rsidTr="00E31F4D">
        <w:trPr>
          <w:trHeight w:val="83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 </w:t>
            </w:r>
          </w:p>
        </w:tc>
      </w:tr>
      <w:tr w:rsidR="00E31F4D" w:rsidRPr="00E31F4D" w:rsidTr="00E31F4D">
        <w:trPr>
          <w:trHeight w:val="8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разных типов сочетания однородных членов </w:t>
            </w:r>
          </w:p>
        </w:tc>
      </w:tr>
    </w:tbl>
    <w:p w:rsidR="00E31F4D" w:rsidRPr="00E31F4D" w:rsidRDefault="00E31F4D" w:rsidP="00E31F4D">
      <w:pPr>
        <w:tabs>
          <w:tab w:val="left" w:pos="2760"/>
        </w:tabs>
        <w:spacing w:after="0" w:line="235" w:lineRule="auto"/>
        <w:ind w:left="2780" w:hanging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4" w:type="dxa"/>
        <w:tblInd w:w="-108" w:type="dxa"/>
        <w:tblCellMar>
          <w:top w:w="14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708"/>
        <w:gridCol w:w="14317"/>
      </w:tblGrid>
      <w:tr w:rsidR="00E31F4D" w:rsidRPr="00E31F4D" w:rsidTr="00E31F4D">
        <w:trPr>
          <w:trHeight w:val="537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приложений, дополнений, обстоятельств, уточняющих членов, пояснительных и присоединительных конструкций) </w:t>
            </w:r>
          </w:p>
        </w:tc>
      </w:tr>
      <w:tr w:rsidR="00E31F4D" w:rsidRPr="00E31F4D" w:rsidTr="00E31F4D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 </w:t>
            </w:r>
          </w:p>
        </w:tc>
      </w:tr>
      <w:tr w:rsidR="00E31F4D" w:rsidRPr="00E31F4D" w:rsidTr="00E31F4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сложные предложения; конструкции с чужой речью </w:t>
            </w:r>
          </w:p>
        </w:tc>
      </w:tr>
      <w:tr w:rsidR="00E31F4D" w:rsidRPr="00E31F4D" w:rsidTr="00E31F4D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синтаксический анализ словосочетания,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 </w:t>
            </w:r>
          </w:p>
        </w:tc>
      </w:tr>
      <w:tr w:rsidR="00E31F4D" w:rsidRPr="00E31F4D" w:rsidTr="00E31F4D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 </w:t>
            </w:r>
          </w:p>
        </w:tc>
      </w:tr>
    </w:tbl>
    <w:p w:rsidR="00E31F4D" w:rsidRPr="00E31F4D" w:rsidRDefault="00E31F4D" w:rsidP="00E31F4D">
      <w:pPr>
        <w:tabs>
          <w:tab w:val="left" w:pos="2760"/>
        </w:tabs>
        <w:spacing w:after="0" w:line="235" w:lineRule="auto"/>
        <w:ind w:left="2780" w:hanging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4" w:type="dxa"/>
        <w:tblInd w:w="-108" w:type="dxa"/>
        <w:tblCellMar>
          <w:top w:w="14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529"/>
        <w:gridCol w:w="708"/>
        <w:gridCol w:w="14317"/>
      </w:tblGrid>
      <w:tr w:rsidR="00E31F4D" w:rsidRPr="00E31F4D" w:rsidTr="00E31F4D">
        <w:trPr>
          <w:trHeight w:val="35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1F4D" w:rsidRPr="00E31F4D" w:rsidTr="00E31F4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об основных признаках текста и особенностях функционально-смысловых типов речи в практике его создания </w:t>
            </w:r>
          </w:p>
        </w:tc>
      </w:tr>
      <w:tr w:rsidR="00E31F4D" w:rsidRPr="00E31F4D" w:rsidTr="00E31F4D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тексты разных функционально-смысловых типов речи; анализировать тексты разных стилей и жанров; применять эти знания при выполнении различных видов анализа текста и в речевой практике </w:t>
            </w:r>
          </w:p>
        </w:tc>
      </w:tr>
      <w:tr w:rsidR="00E31F4D" w:rsidRPr="00E31F4D" w:rsidTr="00E31F4D">
        <w:trPr>
          <w:trHeight w:val="33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Смысловое чтение </w:t>
            </w:r>
          </w:p>
        </w:tc>
      </w:tr>
      <w:tr w:rsidR="00E31F4D" w:rsidRPr="00E31F4D" w:rsidTr="00E31F4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различными видами чтения: просмотровым, ознакомительным, изучающим, поисковым </w:t>
            </w:r>
          </w:p>
        </w:tc>
      </w:tr>
      <w:tr w:rsidR="00E31F4D" w:rsidRPr="00E31F4D" w:rsidTr="00E31F4D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содержание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 </w:t>
            </w:r>
          </w:p>
        </w:tc>
      </w:tr>
      <w:tr w:rsidR="00E31F4D" w:rsidRPr="00E31F4D" w:rsidTr="00E31F4D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умениями информационной переработки текста: извлекать информацию из различных источников, пользоваться лингвистическими словарями, осуществлять информационную обработку текстов (создавать тезисы, конспект) </w:t>
            </w:r>
          </w:p>
        </w:tc>
      </w:tr>
      <w:tr w:rsidR="00E31F4D" w:rsidRPr="00E31F4D" w:rsidTr="00E31F4D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 пересказывать прочитанный или прослушанный текст объёмом не менее 140 слов </w:t>
            </w:r>
          </w:p>
        </w:tc>
      </w:tr>
      <w:tr w:rsidR="00E31F4D" w:rsidRPr="00E31F4D" w:rsidTr="00E31F4D">
        <w:trPr>
          <w:trHeight w:val="783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</w:t>
            </w:r>
          </w:p>
        </w:tc>
      </w:tr>
      <w:tr w:rsidR="00E31F4D" w:rsidRPr="00E31F4D" w:rsidTr="00E31F4D">
        <w:trPr>
          <w:trHeight w:val="8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устные монологические высказывания объёмом не менее 8 предложений на основе жизненных наблюдений, личных впечатлений, прочитанной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 </w:t>
            </w:r>
          </w:p>
        </w:tc>
      </w:tr>
      <w:tr w:rsidR="00E31F4D" w:rsidRPr="00E31F4D" w:rsidTr="00E31F4D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на лингвистические (в рамках изученного) темы и темы, касающиеся жизненных </w:t>
            </w:r>
          </w:p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 (объёмом не менее 6 реплик)</w:t>
            </w:r>
            <w:r w:rsidRPr="00E31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31F4D" w:rsidRPr="00E31F4D" w:rsidRDefault="00E31F4D" w:rsidP="00E31F4D">
      <w:pPr>
        <w:tabs>
          <w:tab w:val="left" w:pos="2760"/>
        </w:tabs>
        <w:spacing w:after="0" w:line="235" w:lineRule="auto"/>
        <w:ind w:left="2780" w:hanging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4" w:type="dxa"/>
        <w:tblInd w:w="-108" w:type="dxa"/>
        <w:tblCellMar>
          <w:top w:w="14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549"/>
        <w:gridCol w:w="688"/>
        <w:gridCol w:w="14317"/>
      </w:tblGrid>
      <w:tr w:rsidR="00E31F4D" w:rsidRPr="00E31F4D" w:rsidTr="00E31F4D">
        <w:trPr>
          <w:trHeight w:val="835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 </w:t>
            </w:r>
          </w:p>
        </w:tc>
      </w:tr>
      <w:tr w:rsidR="00E31F4D" w:rsidRPr="00E31F4D" w:rsidTr="00E31F4D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различными видами аудирования: выборочным, ознакомительным, детальным – учебно-научных, художественных, публицистических текстов различных функционально-смысловых типов речи </w:t>
            </w:r>
          </w:p>
        </w:tc>
      </w:tr>
      <w:tr w:rsidR="00E31F4D" w:rsidRPr="00E31F4D" w:rsidTr="00E31F4D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содержание прослушанных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 </w:t>
            </w:r>
          </w:p>
        </w:tc>
      </w:tr>
      <w:tr w:rsidR="00E31F4D" w:rsidRPr="00E31F4D" w:rsidTr="00E31F4D">
        <w:trPr>
          <w:trHeight w:val="8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искусства, 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 </w:t>
            </w:r>
          </w:p>
        </w:tc>
      </w:tr>
      <w:tr w:rsidR="00E31F4D" w:rsidRPr="00E31F4D" w:rsidTr="00E31F4D">
        <w:trPr>
          <w:trHeight w:val="5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тексты официально-делового стиля речи (заявление, объяснительная записка, автобиография, характеристика), публицистических жанров; оформлять деловые бумаги </w:t>
            </w:r>
          </w:p>
        </w:tc>
      </w:tr>
      <w:tr w:rsidR="00E31F4D" w:rsidRPr="00E31F4D" w:rsidTr="00E31F4D">
        <w:trPr>
          <w:trHeight w:val="2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выбор языковых средств для создания высказывания в соответствии с целью, темой и коммуникативным замыслом </w:t>
            </w:r>
          </w:p>
        </w:tc>
      </w:tr>
      <w:tr w:rsidR="00E31F4D" w:rsidRPr="00E31F4D" w:rsidTr="00E31F4D">
        <w:trPr>
          <w:trHeight w:val="5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Редактировать тексты: редактировать собственные тексты в целях совершенствования их содержания и формы; сопоставлять исходный и отредактированный тексты </w:t>
            </w:r>
          </w:p>
        </w:tc>
      </w:tr>
      <w:tr w:rsidR="00E31F4D" w:rsidRPr="00E31F4D" w:rsidTr="00E31F4D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spacing w:after="0" w:line="256" w:lineRule="auto"/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spacing w:after="0" w:line="256" w:lineRule="auto"/>
              <w:ind w:righ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120−140 слов, написания словарного диктанта объёмом 30–35 слов, написания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 </w:t>
            </w:r>
          </w:p>
        </w:tc>
      </w:tr>
      <w:tr w:rsidR="00E31F4D" w:rsidRPr="00E31F4D" w:rsidTr="00E31F4D">
        <w:trPr>
          <w:trHeight w:val="5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spacing w:after="0" w:line="256" w:lineRule="auto"/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spacing w:after="0" w:line="256" w:lineRule="auto"/>
              <w:ind w:right="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нормы построения словосочетаний; нормы построения простого предложения, использования инверсии; применять нормы согласования сказуемого с подлежащим, в том числе нормы согласования сказуемого с подлежащим, выраженным словосочетанием, сложносокращёнными словами, словами 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большинство</w:t>
            </w: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меньшинство</w:t>
            </w: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количественными сочетаниями; нормы построения предложений с однородными членами, связанными двойными союзами 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только… но и</w:t>
            </w: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как… так и</w:t>
            </w: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 </w:t>
            </w:r>
          </w:p>
        </w:tc>
      </w:tr>
      <w:tr w:rsidR="00E31F4D" w:rsidRPr="00E31F4D" w:rsidTr="00E31F4D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spacing w:after="0" w:line="256" w:lineRule="auto"/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spacing w:after="0" w:line="256" w:lineRule="auto"/>
              <w:ind w:righ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основные правила пунктуации в русском языке: нормы постановки тире между подлежащим и сказуемым; нормы постановки знаков препинания в предложениях с однородными членами, связанными попарно с помощью повторяющихся союзов (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и... и</w:t>
            </w: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или... или</w:t>
            </w: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либo... либo</w:t>
            </w: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ни... ни</w:t>
            </w: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тo... тo</w:t>
            </w: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нормы постановки знаков препинания в простом и сложном предложениях с союзом </w:t>
            </w:r>
            <w:r w:rsidRPr="00E31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E31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нормы постановки знаков препинания в предложениях с обобщающими словами при однородных членах;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приложений, дополнений, обстоятельств, уточняющих членов, пояснительных и присоединительных конструкций); нормы обособления вводных слов, предложений и вставных конструкций, обращений и междометий </w:t>
            </w:r>
          </w:p>
        </w:tc>
      </w:tr>
      <w:tr w:rsidR="00E31F4D" w:rsidRPr="00E31F4D" w:rsidTr="00E31F4D">
        <w:trPr>
          <w:trHeight w:val="550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 </w:t>
            </w:r>
          </w:p>
        </w:tc>
      </w:tr>
      <w:tr w:rsidR="00E31F4D" w:rsidRPr="00E31F4D" w:rsidTr="00E31F4D">
        <w:trPr>
          <w:trHeight w:val="2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left" w:pos="2760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сообщение на заданную тему в виде презентации </w:t>
            </w:r>
          </w:p>
        </w:tc>
      </w:tr>
    </w:tbl>
    <w:p w:rsidR="00E31F4D" w:rsidRPr="00E31F4D" w:rsidRDefault="00E31F4D" w:rsidP="00E31F4D">
      <w:pPr>
        <w:tabs>
          <w:tab w:val="left" w:pos="2760"/>
        </w:tabs>
        <w:spacing w:after="0" w:line="235" w:lineRule="auto"/>
        <w:ind w:left="2780" w:hanging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4D" w:rsidRPr="00E31F4D" w:rsidRDefault="00E31F4D" w:rsidP="00E31F4D">
      <w:pPr>
        <w:keepNext/>
        <w:keepLines/>
        <w:spacing w:after="0" w:line="268" w:lineRule="auto"/>
        <w:ind w:left="33" w:right="2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Раздел 2. Перечень распределённых по классам проверяемых элементов содержания по русскому языку </w:t>
      </w:r>
    </w:p>
    <w:p w:rsidR="00E31F4D" w:rsidRPr="00E31F4D" w:rsidRDefault="00E31F4D" w:rsidP="00E31F4D">
      <w:pPr>
        <w:spacing w:after="27" w:line="256" w:lineRule="auto"/>
        <w:ind w:left="3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4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1F4D" w:rsidRPr="00E31F4D" w:rsidRDefault="00E31F4D" w:rsidP="00E31F4D">
      <w:pPr>
        <w:spacing w:after="29" w:line="256" w:lineRule="auto"/>
        <w:ind w:left="-15" w:right="29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распределённых по классам элементов содержания составлен на основе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г. № 1/15; в редакции протокола № 1/20 от 04.02.2020 г.)). </w:t>
      </w:r>
    </w:p>
    <w:p w:rsidR="00E31F4D" w:rsidRPr="00E31F4D" w:rsidRDefault="00E31F4D" w:rsidP="00E31F4D">
      <w:pPr>
        <w:tabs>
          <w:tab w:val="left" w:pos="2760"/>
        </w:tabs>
        <w:spacing w:after="0" w:line="235" w:lineRule="auto"/>
        <w:ind w:left="2780" w:hanging="9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8 класс</w:t>
      </w:r>
    </w:p>
    <w:p w:rsidR="00E31F4D" w:rsidRPr="00E31F4D" w:rsidRDefault="00E31F4D" w:rsidP="00E31F4D">
      <w:pPr>
        <w:tabs>
          <w:tab w:val="left" w:pos="2760"/>
        </w:tabs>
        <w:spacing w:after="0" w:line="235" w:lineRule="auto"/>
        <w:ind w:left="2780" w:hanging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5554" w:type="dxa"/>
        <w:tblInd w:w="-108" w:type="dxa"/>
        <w:tblCellMar>
          <w:top w:w="14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980"/>
        <w:gridCol w:w="1250"/>
        <w:gridCol w:w="13324"/>
      </w:tblGrid>
      <w:tr w:rsidR="00E31F4D" w:rsidRPr="00E31F4D" w:rsidTr="00E31F4D">
        <w:trPr>
          <w:trHeight w:val="84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Код раздела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Код прове-</w:t>
            </w:r>
          </w:p>
          <w:p w:rsidR="00E31F4D" w:rsidRPr="00E31F4D" w:rsidRDefault="00E31F4D" w:rsidP="00E31F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ряемого элемента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Проверяемые элементы содержания </w:t>
            </w:r>
          </w:p>
        </w:tc>
      </w:tr>
      <w:tr w:rsidR="00E31F4D" w:rsidRPr="00E31F4D" w:rsidTr="00E31F4D">
        <w:trPr>
          <w:trHeight w:val="33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Общие сведения о языке </w:t>
            </w:r>
          </w:p>
        </w:tc>
      </w:tr>
      <w:tr w:rsidR="00E31F4D" w:rsidRPr="00E31F4D" w:rsidTr="00E31F4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Русский язык в кругу других славянских языков </w:t>
            </w:r>
          </w:p>
        </w:tc>
      </w:tr>
      <w:tr w:rsidR="00E31F4D" w:rsidRPr="00E31F4D" w:rsidTr="00E31F4D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Язык и речь </w:t>
            </w:r>
          </w:p>
        </w:tc>
      </w:tr>
      <w:tr w:rsidR="00E31F4D" w:rsidRPr="00E31F4D" w:rsidTr="00E31F4D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Монолог-описание, монолог-рассуждение, монолог-повествование; выступление с научным сообщением </w:t>
            </w:r>
          </w:p>
        </w:tc>
      </w:tr>
      <w:tr w:rsidR="00E31F4D" w:rsidRPr="00E31F4D" w:rsidTr="00E31F4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Диалог  </w:t>
            </w:r>
          </w:p>
        </w:tc>
      </w:tr>
      <w:tr w:rsidR="00E31F4D" w:rsidRPr="00E31F4D" w:rsidTr="00E31F4D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Текст. Функциональные разновидности языка </w:t>
            </w:r>
          </w:p>
        </w:tc>
      </w:tr>
      <w:tr w:rsidR="00E31F4D" w:rsidRPr="00E31F4D" w:rsidTr="00E31F4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Текст и его основные признаки </w:t>
            </w:r>
          </w:p>
        </w:tc>
      </w:tr>
      <w:tr w:rsidR="00E31F4D" w:rsidRPr="00E31F4D" w:rsidTr="00E31F4D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center" w:pos="3693"/>
                <w:tab w:val="center" w:pos="6165"/>
                <w:tab w:val="right" w:pos="7601"/>
              </w:tabs>
              <w:spacing w:after="3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Особенности функционально-смысловых типов речи (повествование, описание, рассуждение) </w:t>
            </w:r>
          </w:p>
        </w:tc>
      </w:tr>
      <w:tr w:rsidR="00E31F4D" w:rsidRPr="00E31F4D" w:rsidTr="00E31F4D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Официально-деловой стиль. Сфера употребления, функции, языковые особенности </w:t>
            </w:r>
          </w:p>
        </w:tc>
      </w:tr>
      <w:tr w:rsidR="00E31F4D" w:rsidRPr="00E31F4D" w:rsidTr="00E31F4D">
        <w:trPr>
          <w:trHeight w:val="2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center" w:pos="2844"/>
                <w:tab w:val="center" w:pos="5169"/>
                <w:tab w:val="right" w:pos="7601"/>
              </w:tabs>
              <w:spacing w:after="3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Жанры официально-делового стиля (заявление, объяснительная записка, автобиография, характеристика) </w:t>
            </w:r>
          </w:p>
        </w:tc>
      </w:tr>
      <w:tr w:rsidR="00E31F4D" w:rsidRPr="00E31F4D" w:rsidTr="00E31F4D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Информационная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переработка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текста: извлечение информации из различных источников; лингвистические словари; тезисы, конспект </w:t>
            </w:r>
          </w:p>
        </w:tc>
      </w:tr>
      <w:tr w:rsidR="00E31F4D" w:rsidRPr="00E31F4D" w:rsidTr="00E31F4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Научный стиль. Сфера употребления, функции, языковые особенности </w:t>
            </w:r>
          </w:p>
        </w:tc>
      </w:tr>
      <w:tr w:rsidR="00E31F4D" w:rsidRPr="00E31F4D" w:rsidTr="00E31F4D">
        <w:trPr>
          <w:trHeight w:val="5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Жанры научного стиля (реферат, доклад на научную тему). Сочетание различных стилей в тексте, средства связи предложений в тексте </w:t>
            </w:r>
          </w:p>
        </w:tc>
      </w:tr>
      <w:tr w:rsidR="00E31F4D" w:rsidRPr="00E31F4D" w:rsidTr="00E31F4D">
        <w:trPr>
          <w:trHeight w:val="33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886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Система языка </w:t>
            </w:r>
          </w:p>
        </w:tc>
      </w:tr>
      <w:tr w:rsidR="00E31F4D" w:rsidRPr="00E31F4D" w:rsidTr="00E31F4D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Синтаксис. Культура речи. Пунктуация </w:t>
            </w:r>
          </w:p>
        </w:tc>
      </w:tr>
      <w:tr w:rsidR="00E31F4D" w:rsidRPr="00E31F4D" w:rsidTr="00E31F4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Синтаксис как раздел лингвистики  </w:t>
            </w:r>
          </w:p>
        </w:tc>
      </w:tr>
      <w:tr w:rsidR="00E31F4D" w:rsidRPr="00E31F4D" w:rsidTr="00E31F4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Словосочетание и предложение как единицы синтаксиса </w:t>
            </w:r>
          </w:p>
        </w:tc>
      </w:tr>
      <w:tr w:rsidR="00E31F4D" w:rsidRPr="00E31F4D" w:rsidTr="00E31F4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Пунктуация. Функции знаков препинания </w:t>
            </w:r>
          </w:p>
        </w:tc>
      </w:tr>
      <w:tr w:rsidR="00E31F4D" w:rsidRPr="00E31F4D" w:rsidTr="00E31F4D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Словосочетание </w:t>
            </w:r>
          </w:p>
        </w:tc>
      </w:tr>
      <w:tr w:rsidR="00E31F4D" w:rsidRPr="00E31F4D" w:rsidTr="00E31F4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Основные признаки словосочетания </w:t>
            </w:r>
          </w:p>
        </w:tc>
      </w:tr>
    </w:tbl>
    <w:p w:rsidR="00E31F4D" w:rsidRPr="00E31F4D" w:rsidRDefault="00E31F4D" w:rsidP="00E31F4D">
      <w:pPr>
        <w:spacing w:after="0" w:line="256" w:lineRule="auto"/>
        <w:ind w:left="-1702" w:right="1137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5550" w:type="dxa"/>
        <w:tblInd w:w="-108" w:type="dxa"/>
        <w:tblLayout w:type="fixed"/>
        <w:tblCellMar>
          <w:top w:w="14" w:type="dxa"/>
          <w:left w:w="107" w:type="dxa"/>
          <w:right w:w="16" w:type="dxa"/>
        </w:tblCellMar>
        <w:tblLook w:val="04A0" w:firstRow="1" w:lastRow="0" w:firstColumn="1" w:lastColumn="0" w:noHBand="0" w:noVBand="1"/>
      </w:tblPr>
      <w:tblGrid>
        <w:gridCol w:w="953"/>
        <w:gridCol w:w="1282"/>
        <w:gridCol w:w="13315"/>
      </w:tblGrid>
      <w:tr w:rsidR="00E31F4D" w:rsidRPr="00E31F4D" w:rsidTr="00E31F4D">
        <w:trPr>
          <w:trHeight w:val="296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center" w:pos="333"/>
                <w:tab w:val="center" w:pos="1934"/>
                <w:tab w:val="center" w:pos="3347"/>
                <w:tab w:val="center" w:pos="4896"/>
                <w:tab w:val="center" w:pos="6914"/>
              </w:tabs>
              <w:spacing w:after="3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Виды словосочетаний по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морфологическим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свойствам главного слова </w:t>
            </w:r>
          </w:p>
        </w:tc>
      </w:tr>
      <w:tr w:rsidR="00E31F4D" w:rsidRPr="00E31F4D" w:rsidTr="00E31F4D">
        <w:trPr>
          <w:trHeight w:val="331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Типы подчинительной связи слов в словосочетании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Грамматическая синонимия словосочетаний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построения словосочетаний </w:t>
            </w:r>
          </w:p>
        </w:tc>
      </w:tr>
      <w:tr w:rsidR="00E31F4D" w:rsidRPr="00E31F4D" w:rsidTr="00E31F4D">
        <w:trPr>
          <w:trHeight w:val="331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Предложение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Предложение. Основные признаки предложения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Средства оформления предложения в устной и письменной речи </w:t>
            </w:r>
          </w:p>
        </w:tc>
      </w:tr>
      <w:tr w:rsidR="00E31F4D" w:rsidRPr="00E31F4D" w:rsidTr="00E31F4D">
        <w:trPr>
          <w:trHeight w:val="32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предложений по цели высказывания и по эмоциональной окраске, их интонационные и смысловые особенности </w:t>
            </w:r>
          </w:p>
        </w:tc>
      </w:tr>
      <w:tr w:rsidR="00E31F4D" w:rsidRPr="00E31F4D" w:rsidTr="00E31F4D">
        <w:trPr>
          <w:trHeight w:val="331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предложений по количеству грамматических основ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простых предложений по наличию главных членов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предложений по наличию второстепенных членов </w:t>
            </w:r>
          </w:p>
        </w:tc>
      </w:tr>
      <w:tr w:rsidR="00E31F4D" w:rsidRPr="00E31F4D" w:rsidTr="00E31F4D">
        <w:trPr>
          <w:trHeight w:val="331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Предложения полные и неполные </w:t>
            </w:r>
          </w:p>
        </w:tc>
      </w:tr>
      <w:tr w:rsidR="00E31F4D" w:rsidRPr="00E31F4D" w:rsidTr="00E31F4D">
        <w:trPr>
          <w:trHeight w:val="324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Употребление языковых форм выражения побуждения в побудительных предложениях </w:t>
            </w:r>
          </w:p>
        </w:tc>
      </w:tr>
      <w:tr w:rsidR="00E31F4D" w:rsidRPr="00E31F4D" w:rsidTr="00E31F4D">
        <w:trPr>
          <w:trHeight w:val="284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Употребление неполных предложений в диалогической речи, соблюдение в устной речи интонации неполного предложения </w:t>
            </w:r>
          </w:p>
        </w:tc>
      </w:tr>
      <w:tr w:rsidR="00E31F4D" w:rsidRPr="00E31F4D" w:rsidTr="00E31F4D">
        <w:trPr>
          <w:trHeight w:val="385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построения простого предложения, использования инверсии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6.11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Подлежащее и сказуемое как главные члены предложения </w:t>
            </w:r>
          </w:p>
        </w:tc>
      </w:tr>
      <w:tr w:rsidR="00E31F4D" w:rsidRPr="00E31F4D" w:rsidTr="00E31F4D">
        <w:trPr>
          <w:trHeight w:val="331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6.12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Способы выражения подлежащего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6.13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сказуемого и способы его выражения </w:t>
            </w:r>
          </w:p>
        </w:tc>
      </w:tr>
      <w:tr w:rsidR="00E31F4D" w:rsidRPr="00E31F4D" w:rsidTr="00E31F4D">
        <w:trPr>
          <w:trHeight w:val="624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6.14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7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согласования сказуемого с подлежащим, выраженным словосочетанием, сложносокращёнными словами, словами 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большинство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меньшинство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количественными сочетаниями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6.15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Тире между подлежащим и сказуемым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6.16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Второстепенные члены предложения, их виды 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6.17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Определение как второстепенный член предложения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6.18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Определения согласованные и несогласованные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6.19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Приложение как особый вид определения  </w:t>
            </w:r>
          </w:p>
        </w:tc>
      </w:tr>
      <w:tr w:rsidR="00E31F4D" w:rsidRPr="00E31F4D" w:rsidTr="00E31F4D">
        <w:trPr>
          <w:trHeight w:val="331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6.20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Дополнение как второстепенный член предложения 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6.21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Дополнения прямые и косвенные 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6.22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Обстоятельство как второстепенный член предложения  </w:t>
            </w:r>
          </w:p>
        </w:tc>
      </w:tr>
      <w:tr w:rsidR="00E31F4D" w:rsidRPr="00E31F4D" w:rsidTr="00E31F4D">
        <w:trPr>
          <w:trHeight w:val="331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6.23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обстоятельств 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6.24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Обособление. Виды обособленных членов предложения </w:t>
            </w:r>
          </w:p>
        </w:tc>
      </w:tr>
      <w:tr w:rsidR="00E31F4D" w:rsidRPr="00E31F4D" w:rsidTr="00E31F4D">
        <w:trPr>
          <w:trHeight w:val="326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6.25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tabs>
                <w:tab w:val="center" w:pos="789"/>
                <w:tab w:val="center" w:pos="2346"/>
                <w:tab w:val="center" w:pos="3941"/>
                <w:tab w:val="center" w:pos="6073"/>
                <w:tab w:val="center" w:pos="7454"/>
              </w:tabs>
              <w:spacing w:after="3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Уточняющие члены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предложения,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пояснительные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и присоединительные конструкции   </w:t>
            </w:r>
          </w:p>
        </w:tc>
      </w:tr>
      <w:tr w:rsidR="00E31F4D" w:rsidRPr="00E31F4D" w:rsidTr="00E31F4D">
        <w:trPr>
          <w:trHeight w:val="747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6.26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spacing w:after="54" w:line="237" w:lineRule="auto"/>
              <w:ind w:righ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приложений, дополнений, обстоятельств, уточняющих членов, пояснительных и присоединительных конструкций) </w:t>
            </w:r>
          </w:p>
        </w:tc>
      </w:tr>
      <w:tr w:rsidR="00E31F4D" w:rsidRPr="00E31F4D" w:rsidTr="00E31F4D">
        <w:trPr>
          <w:trHeight w:val="331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6.27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Односоставные предложения, их грамматические признаки 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6.28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односоставных предложений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6.29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Назывное предложение  </w:t>
            </w:r>
          </w:p>
        </w:tc>
      </w:tr>
      <w:tr w:rsidR="00E31F4D" w:rsidRPr="00E31F4D" w:rsidTr="00E31F4D">
        <w:trPr>
          <w:trHeight w:val="331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6.30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Определённо-личное предложение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6.31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Неопределённо-личное предложение 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6.32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Безличное предложение  </w:t>
            </w:r>
          </w:p>
        </w:tc>
      </w:tr>
      <w:tr w:rsidR="00E31F4D" w:rsidRPr="00E31F4D" w:rsidTr="00E31F4D">
        <w:trPr>
          <w:trHeight w:val="338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6.33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Грамматические различия односоставных предложений и двусоставных неполных предложений  </w:t>
            </w:r>
          </w:p>
        </w:tc>
      </w:tr>
      <w:tr w:rsidR="00E31F4D" w:rsidRPr="00E31F4D" w:rsidTr="00E31F4D">
        <w:trPr>
          <w:trHeight w:val="330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6.34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Синтаксическая синонимия односоставных и двусоставных предложений 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6.35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Употребление односоставных предложений в речи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6.36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Однородные члены предложения, их признаки, средства связи  </w:t>
            </w:r>
          </w:p>
        </w:tc>
      </w:tr>
      <w:tr w:rsidR="00E31F4D" w:rsidRPr="00E31F4D" w:rsidTr="00E31F4D">
        <w:trPr>
          <w:trHeight w:val="331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6.37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Союзная и бессоюзная связь однородных членов предложения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6.38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Однородные и неоднородные определения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6.39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Предложения с обобщающими словами при однородных членах </w:t>
            </w:r>
          </w:p>
        </w:tc>
      </w:tr>
      <w:tr w:rsidR="00E31F4D" w:rsidRPr="00E31F4D" w:rsidTr="00E31F4D">
        <w:trPr>
          <w:trHeight w:val="409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6.40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не только… но и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как… так и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1F4D" w:rsidRPr="00E31F4D" w:rsidTr="00E31F4D">
        <w:trPr>
          <w:trHeight w:val="550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6.41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88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Нормы постановки знаков препинания в предложениях с однородными членами, связанными попарно с помощью повторяющихся союзов (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и... и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или... или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либo... либo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ни... ни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тo... тo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E31F4D" w:rsidRPr="00E31F4D" w:rsidTr="00E31F4D">
        <w:trPr>
          <w:trHeight w:val="374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6.42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постановки знаков препинания в предложениях с обобщающими словами при однородных членах </w:t>
            </w:r>
          </w:p>
        </w:tc>
      </w:tr>
      <w:tr w:rsidR="00E31F4D" w:rsidRPr="00E31F4D" w:rsidTr="00E31F4D">
        <w:trPr>
          <w:trHeight w:val="270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6.43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постановки знаков препинания в простых и сложных предложениях с союзом 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и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6.44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Вводные конструкции </w:t>
            </w:r>
          </w:p>
        </w:tc>
      </w:tr>
      <w:tr w:rsidR="00E31F4D" w:rsidRPr="00E31F4D" w:rsidTr="00E31F4D">
        <w:trPr>
          <w:trHeight w:val="331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6.45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Группы вводных конструкций по значению </w:t>
            </w:r>
          </w:p>
        </w:tc>
      </w:tr>
      <w:tr w:rsidR="00E31F4D" w:rsidRPr="00E31F4D" w:rsidTr="00E31F4D">
        <w:trPr>
          <w:trHeight w:val="290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6.46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Омонимия членов предложения и вводных слов, словосочетаний и предложений </w:t>
            </w:r>
          </w:p>
        </w:tc>
      </w:tr>
      <w:tr w:rsidR="00E31F4D" w:rsidRPr="00E31F4D" w:rsidTr="00E31F4D">
        <w:trPr>
          <w:trHeight w:val="333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6.47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Вставные конструкции.  </w:t>
            </w:r>
          </w:p>
        </w:tc>
      </w:tr>
      <w:tr w:rsidR="00E31F4D" w:rsidRPr="00E31F4D" w:rsidTr="00E31F4D">
        <w:trPr>
          <w:trHeight w:val="310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6.48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Обращение.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Распространённое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нераспространённое обращение </w:t>
            </w:r>
          </w:p>
        </w:tc>
      </w:tr>
      <w:tr w:rsidR="00E31F4D" w:rsidRPr="00E31F4D" w:rsidTr="00E31F4D">
        <w:trPr>
          <w:trHeight w:val="33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6.49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Основные функции обращения </w:t>
            </w:r>
          </w:p>
        </w:tc>
      </w:tr>
      <w:tr w:rsidR="00E31F4D" w:rsidRPr="00E31F4D" w:rsidTr="00E31F4D">
        <w:trPr>
          <w:trHeight w:val="348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6.50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Грамматические,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интонационные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пунктуационные особенности предложений со словами 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да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31F4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нет</w:t>
            </w: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1F4D" w:rsidRPr="00E31F4D" w:rsidTr="00E31F4D">
        <w:trPr>
          <w:trHeight w:val="523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6.51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spacing w:after="27"/>
              <w:ind w:right="9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 </w:t>
            </w:r>
          </w:p>
        </w:tc>
      </w:tr>
      <w:tr w:rsidR="00E31F4D" w:rsidRPr="00E31F4D" w:rsidTr="00E31F4D">
        <w:trPr>
          <w:trHeight w:val="356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D" w:rsidRPr="00E31F4D" w:rsidRDefault="00E31F4D" w:rsidP="00E31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6.52 </w:t>
            </w:r>
          </w:p>
        </w:tc>
        <w:tc>
          <w:tcPr>
            <w:tcW w:w="1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4D" w:rsidRPr="00E31F4D" w:rsidRDefault="00E31F4D" w:rsidP="00E31F4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1F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обособления вводных слов, предложений и вставных конструкций, обращений и междометий </w:t>
            </w:r>
          </w:p>
        </w:tc>
      </w:tr>
    </w:tbl>
    <w:p w:rsidR="00E31F4D" w:rsidRPr="00E31F4D" w:rsidRDefault="00E31F4D" w:rsidP="00E31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2174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2174"/>
      </w:tblGrid>
      <w:tr w:rsidR="00E31F4D" w:rsidRPr="00E31F4D" w:rsidTr="00E31F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F4D" w:rsidRPr="00E31F4D" w:rsidRDefault="00E31F4D" w:rsidP="00E3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F4D" w:rsidRPr="00E31F4D" w:rsidTr="00E31F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F4D" w:rsidRPr="00E31F4D" w:rsidRDefault="00E31F4D" w:rsidP="00E3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F4D" w:rsidRPr="00E31F4D" w:rsidRDefault="00E31F4D" w:rsidP="00E31F4D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31F4D" w:rsidRPr="00E31F4D" w:rsidRDefault="00E31F4D">
      <w:pPr>
        <w:rPr>
          <w:rFonts w:ascii="Times New Roman" w:hAnsi="Times New Roman" w:cs="Times New Roman"/>
        </w:rPr>
      </w:pPr>
    </w:p>
    <w:sectPr w:rsidR="00E31F4D" w:rsidRPr="00E31F4D" w:rsidSect="00691D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44"/>
    <w:multiLevelType w:val="hybridMultilevel"/>
    <w:tmpl w:val="4F3C3E7E"/>
    <w:lvl w:ilvl="0" w:tplc="C85E4E32">
      <w:start w:val="1"/>
      <w:numFmt w:val="bullet"/>
      <w:lvlText w:val="к"/>
      <w:lvlJc w:val="left"/>
      <w:pPr>
        <w:ind w:left="0" w:firstLine="0"/>
      </w:pPr>
    </w:lvl>
    <w:lvl w:ilvl="1" w:tplc="2906340E">
      <w:start w:val="1"/>
      <w:numFmt w:val="bullet"/>
      <w:lvlText w:val=""/>
      <w:lvlJc w:val="left"/>
      <w:pPr>
        <w:ind w:left="0" w:firstLine="0"/>
      </w:pPr>
    </w:lvl>
    <w:lvl w:ilvl="2" w:tplc="57CA36C6">
      <w:numFmt w:val="decimal"/>
      <w:lvlText w:val=""/>
      <w:lvlJc w:val="left"/>
      <w:pPr>
        <w:ind w:left="0" w:firstLine="0"/>
      </w:pPr>
    </w:lvl>
    <w:lvl w:ilvl="3" w:tplc="ADEE396C">
      <w:numFmt w:val="decimal"/>
      <w:lvlText w:val=""/>
      <w:lvlJc w:val="left"/>
      <w:pPr>
        <w:ind w:left="0" w:firstLine="0"/>
      </w:pPr>
    </w:lvl>
    <w:lvl w:ilvl="4" w:tplc="2E98F7CE">
      <w:numFmt w:val="decimal"/>
      <w:lvlText w:val=""/>
      <w:lvlJc w:val="left"/>
      <w:pPr>
        <w:ind w:left="0" w:firstLine="0"/>
      </w:pPr>
    </w:lvl>
    <w:lvl w:ilvl="5" w:tplc="21BEEB3A">
      <w:numFmt w:val="decimal"/>
      <w:lvlText w:val=""/>
      <w:lvlJc w:val="left"/>
      <w:pPr>
        <w:ind w:left="0" w:firstLine="0"/>
      </w:pPr>
    </w:lvl>
    <w:lvl w:ilvl="6" w:tplc="BCD23A08">
      <w:numFmt w:val="decimal"/>
      <w:lvlText w:val=""/>
      <w:lvlJc w:val="left"/>
      <w:pPr>
        <w:ind w:left="0" w:firstLine="0"/>
      </w:pPr>
    </w:lvl>
    <w:lvl w:ilvl="7" w:tplc="BD620E30">
      <w:numFmt w:val="decimal"/>
      <w:lvlText w:val=""/>
      <w:lvlJc w:val="left"/>
      <w:pPr>
        <w:ind w:left="0" w:firstLine="0"/>
      </w:pPr>
    </w:lvl>
    <w:lvl w:ilvl="8" w:tplc="BBF6825A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1B"/>
    <w:rsid w:val="001439C2"/>
    <w:rsid w:val="00147000"/>
    <w:rsid w:val="004263C0"/>
    <w:rsid w:val="00691D2B"/>
    <w:rsid w:val="00A4271B"/>
    <w:rsid w:val="00E3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1F4D"/>
  </w:style>
  <w:style w:type="character" w:styleId="a3">
    <w:name w:val="Hyperlink"/>
    <w:basedOn w:val="a0"/>
    <w:uiPriority w:val="99"/>
    <w:semiHidden/>
    <w:unhideWhenUsed/>
    <w:rsid w:val="00E31F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1F4D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E3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F4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F4D"/>
    <w:rPr>
      <w:rFonts w:ascii="Segoe UI" w:eastAsia="Calibr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120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6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16" w:lineRule="exact"/>
      <w:ind w:firstLine="9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3" w:lineRule="exact"/>
      <w:ind w:hanging="1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E31F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E31F4D"/>
    <w:rPr>
      <w:rFonts w:ascii="Times New Roman" w:hAnsi="Times New Roman" w:cs="Times New Roman" w:hint="default"/>
      <w:sz w:val="18"/>
      <w:szCs w:val="18"/>
    </w:rPr>
  </w:style>
  <w:style w:type="character" w:customStyle="1" w:styleId="FontStyle67">
    <w:name w:val="Font Style67"/>
    <w:basedOn w:val="a0"/>
    <w:uiPriority w:val="99"/>
    <w:rsid w:val="00E31F4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2">
    <w:name w:val="Font Style62"/>
    <w:basedOn w:val="a0"/>
    <w:uiPriority w:val="99"/>
    <w:rsid w:val="00E31F4D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71">
    <w:name w:val="Font Style71"/>
    <w:basedOn w:val="a0"/>
    <w:uiPriority w:val="99"/>
    <w:rsid w:val="00E31F4D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basedOn w:val="a0"/>
    <w:uiPriority w:val="99"/>
    <w:rsid w:val="00E31F4D"/>
    <w:rPr>
      <w:rFonts w:ascii="Times New Roman" w:hAnsi="Times New Roman" w:cs="Times New Roman" w:hint="default"/>
      <w:sz w:val="30"/>
      <w:szCs w:val="30"/>
    </w:rPr>
  </w:style>
  <w:style w:type="character" w:customStyle="1" w:styleId="FontStyle83">
    <w:name w:val="Font Style83"/>
    <w:basedOn w:val="a0"/>
    <w:uiPriority w:val="99"/>
    <w:rsid w:val="00E31F4D"/>
    <w:rPr>
      <w:rFonts w:ascii="Times New Roman" w:hAnsi="Times New Roman" w:cs="Times New Roman" w:hint="default"/>
      <w:sz w:val="22"/>
      <w:szCs w:val="22"/>
    </w:rPr>
  </w:style>
  <w:style w:type="character" w:customStyle="1" w:styleId="FontStyle76">
    <w:name w:val="Font Style76"/>
    <w:basedOn w:val="a0"/>
    <w:uiPriority w:val="99"/>
    <w:rsid w:val="00E31F4D"/>
    <w:rPr>
      <w:rFonts w:ascii="Times New Roman" w:hAnsi="Times New Roman" w:cs="Times New Roman" w:hint="default"/>
      <w:b/>
      <w:bCs/>
      <w:i/>
      <w:iCs/>
      <w:w w:val="60"/>
      <w:sz w:val="18"/>
      <w:szCs w:val="18"/>
    </w:rPr>
  </w:style>
  <w:style w:type="character" w:customStyle="1" w:styleId="FontStyle88">
    <w:name w:val="Font Style88"/>
    <w:basedOn w:val="a0"/>
    <w:uiPriority w:val="99"/>
    <w:rsid w:val="00E31F4D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92">
    <w:name w:val="Font Style92"/>
    <w:basedOn w:val="a0"/>
    <w:uiPriority w:val="99"/>
    <w:rsid w:val="00E31F4D"/>
    <w:rPr>
      <w:rFonts w:ascii="Times New Roman" w:hAnsi="Times New Roman" w:cs="Times New Roman" w:hint="default"/>
      <w:sz w:val="14"/>
      <w:szCs w:val="14"/>
    </w:rPr>
  </w:style>
  <w:style w:type="character" w:customStyle="1" w:styleId="FontStyle93">
    <w:name w:val="Font Style93"/>
    <w:basedOn w:val="a0"/>
    <w:uiPriority w:val="99"/>
    <w:rsid w:val="00E31F4D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E31F4D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59">
    <w:name w:val="Font Style59"/>
    <w:basedOn w:val="a0"/>
    <w:uiPriority w:val="99"/>
    <w:rsid w:val="00E31F4D"/>
    <w:rPr>
      <w:rFonts w:ascii="Times New Roman" w:hAnsi="Times New Roman" w:cs="Times New Roman" w:hint="default"/>
      <w:sz w:val="18"/>
      <w:szCs w:val="18"/>
    </w:rPr>
  </w:style>
  <w:style w:type="character" w:customStyle="1" w:styleId="FontStyle60">
    <w:name w:val="Font Style60"/>
    <w:basedOn w:val="a0"/>
    <w:uiPriority w:val="99"/>
    <w:rsid w:val="00E31F4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uiPriority w:val="99"/>
    <w:rsid w:val="00E31F4D"/>
    <w:rPr>
      <w:rFonts w:ascii="Candara" w:hAnsi="Candara" w:cs="Candara" w:hint="default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E31F4D"/>
    <w:rPr>
      <w:rFonts w:ascii="Times New Roman" w:hAnsi="Times New Roman" w:cs="Times New Roman" w:hint="default"/>
      <w:b/>
      <w:bCs/>
      <w:i/>
      <w:iCs/>
      <w:spacing w:val="-10"/>
      <w:sz w:val="12"/>
      <w:szCs w:val="12"/>
    </w:rPr>
  </w:style>
  <w:style w:type="character" w:customStyle="1" w:styleId="FontStyle81">
    <w:name w:val="Font Style81"/>
    <w:basedOn w:val="a0"/>
    <w:uiPriority w:val="99"/>
    <w:rsid w:val="00E31F4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79">
    <w:name w:val="Font Style79"/>
    <w:basedOn w:val="a0"/>
    <w:uiPriority w:val="99"/>
    <w:rsid w:val="00E31F4D"/>
    <w:rPr>
      <w:rFonts w:ascii="Century Gothic" w:hAnsi="Century Gothic" w:cs="Century Gothic" w:hint="default"/>
      <w:sz w:val="16"/>
      <w:szCs w:val="16"/>
    </w:rPr>
  </w:style>
  <w:style w:type="character" w:customStyle="1" w:styleId="FontStyle87">
    <w:name w:val="Font Style87"/>
    <w:basedOn w:val="a0"/>
    <w:uiPriority w:val="99"/>
    <w:rsid w:val="00E31F4D"/>
    <w:rPr>
      <w:rFonts w:ascii="Franklin Gothic Heavy" w:hAnsi="Franklin Gothic Heavy" w:cs="Franklin Gothic Heavy" w:hint="default"/>
      <w:spacing w:val="10"/>
      <w:sz w:val="28"/>
      <w:szCs w:val="28"/>
    </w:rPr>
  </w:style>
  <w:style w:type="table" w:styleId="a8">
    <w:name w:val="Table Grid"/>
    <w:basedOn w:val="a1"/>
    <w:uiPriority w:val="39"/>
    <w:rsid w:val="00E31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31F4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31F4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1F4D"/>
  </w:style>
  <w:style w:type="character" w:styleId="a3">
    <w:name w:val="Hyperlink"/>
    <w:basedOn w:val="a0"/>
    <w:uiPriority w:val="99"/>
    <w:semiHidden/>
    <w:unhideWhenUsed/>
    <w:rsid w:val="00E31F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1F4D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E3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F4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F4D"/>
    <w:rPr>
      <w:rFonts w:ascii="Segoe UI" w:eastAsia="Calibr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120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6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16" w:lineRule="exact"/>
      <w:ind w:firstLine="9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3" w:lineRule="exact"/>
      <w:ind w:hanging="1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semiHidden/>
    <w:rsid w:val="00E31F4D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E31F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E31F4D"/>
    <w:rPr>
      <w:rFonts w:ascii="Times New Roman" w:hAnsi="Times New Roman" w:cs="Times New Roman" w:hint="default"/>
      <w:sz w:val="18"/>
      <w:szCs w:val="18"/>
    </w:rPr>
  </w:style>
  <w:style w:type="character" w:customStyle="1" w:styleId="FontStyle67">
    <w:name w:val="Font Style67"/>
    <w:basedOn w:val="a0"/>
    <w:uiPriority w:val="99"/>
    <w:rsid w:val="00E31F4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2">
    <w:name w:val="Font Style62"/>
    <w:basedOn w:val="a0"/>
    <w:uiPriority w:val="99"/>
    <w:rsid w:val="00E31F4D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71">
    <w:name w:val="Font Style71"/>
    <w:basedOn w:val="a0"/>
    <w:uiPriority w:val="99"/>
    <w:rsid w:val="00E31F4D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basedOn w:val="a0"/>
    <w:uiPriority w:val="99"/>
    <w:rsid w:val="00E31F4D"/>
    <w:rPr>
      <w:rFonts w:ascii="Times New Roman" w:hAnsi="Times New Roman" w:cs="Times New Roman" w:hint="default"/>
      <w:sz w:val="30"/>
      <w:szCs w:val="30"/>
    </w:rPr>
  </w:style>
  <w:style w:type="character" w:customStyle="1" w:styleId="FontStyle83">
    <w:name w:val="Font Style83"/>
    <w:basedOn w:val="a0"/>
    <w:uiPriority w:val="99"/>
    <w:rsid w:val="00E31F4D"/>
    <w:rPr>
      <w:rFonts w:ascii="Times New Roman" w:hAnsi="Times New Roman" w:cs="Times New Roman" w:hint="default"/>
      <w:sz w:val="22"/>
      <w:szCs w:val="22"/>
    </w:rPr>
  </w:style>
  <w:style w:type="character" w:customStyle="1" w:styleId="FontStyle76">
    <w:name w:val="Font Style76"/>
    <w:basedOn w:val="a0"/>
    <w:uiPriority w:val="99"/>
    <w:rsid w:val="00E31F4D"/>
    <w:rPr>
      <w:rFonts w:ascii="Times New Roman" w:hAnsi="Times New Roman" w:cs="Times New Roman" w:hint="default"/>
      <w:b/>
      <w:bCs/>
      <w:i/>
      <w:iCs/>
      <w:w w:val="60"/>
      <w:sz w:val="18"/>
      <w:szCs w:val="18"/>
    </w:rPr>
  </w:style>
  <w:style w:type="character" w:customStyle="1" w:styleId="FontStyle88">
    <w:name w:val="Font Style88"/>
    <w:basedOn w:val="a0"/>
    <w:uiPriority w:val="99"/>
    <w:rsid w:val="00E31F4D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92">
    <w:name w:val="Font Style92"/>
    <w:basedOn w:val="a0"/>
    <w:uiPriority w:val="99"/>
    <w:rsid w:val="00E31F4D"/>
    <w:rPr>
      <w:rFonts w:ascii="Times New Roman" w:hAnsi="Times New Roman" w:cs="Times New Roman" w:hint="default"/>
      <w:sz w:val="14"/>
      <w:szCs w:val="14"/>
    </w:rPr>
  </w:style>
  <w:style w:type="character" w:customStyle="1" w:styleId="FontStyle93">
    <w:name w:val="Font Style93"/>
    <w:basedOn w:val="a0"/>
    <w:uiPriority w:val="99"/>
    <w:rsid w:val="00E31F4D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E31F4D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59">
    <w:name w:val="Font Style59"/>
    <w:basedOn w:val="a0"/>
    <w:uiPriority w:val="99"/>
    <w:rsid w:val="00E31F4D"/>
    <w:rPr>
      <w:rFonts w:ascii="Times New Roman" w:hAnsi="Times New Roman" w:cs="Times New Roman" w:hint="default"/>
      <w:sz w:val="18"/>
      <w:szCs w:val="18"/>
    </w:rPr>
  </w:style>
  <w:style w:type="character" w:customStyle="1" w:styleId="FontStyle60">
    <w:name w:val="Font Style60"/>
    <w:basedOn w:val="a0"/>
    <w:uiPriority w:val="99"/>
    <w:rsid w:val="00E31F4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uiPriority w:val="99"/>
    <w:rsid w:val="00E31F4D"/>
    <w:rPr>
      <w:rFonts w:ascii="Candara" w:hAnsi="Candara" w:cs="Candara" w:hint="default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E31F4D"/>
    <w:rPr>
      <w:rFonts w:ascii="Times New Roman" w:hAnsi="Times New Roman" w:cs="Times New Roman" w:hint="default"/>
      <w:b/>
      <w:bCs/>
      <w:i/>
      <w:iCs/>
      <w:spacing w:val="-10"/>
      <w:sz w:val="12"/>
      <w:szCs w:val="12"/>
    </w:rPr>
  </w:style>
  <w:style w:type="character" w:customStyle="1" w:styleId="FontStyle81">
    <w:name w:val="Font Style81"/>
    <w:basedOn w:val="a0"/>
    <w:uiPriority w:val="99"/>
    <w:rsid w:val="00E31F4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79">
    <w:name w:val="Font Style79"/>
    <w:basedOn w:val="a0"/>
    <w:uiPriority w:val="99"/>
    <w:rsid w:val="00E31F4D"/>
    <w:rPr>
      <w:rFonts w:ascii="Century Gothic" w:hAnsi="Century Gothic" w:cs="Century Gothic" w:hint="default"/>
      <w:sz w:val="16"/>
      <w:szCs w:val="16"/>
    </w:rPr>
  </w:style>
  <w:style w:type="character" w:customStyle="1" w:styleId="FontStyle87">
    <w:name w:val="Font Style87"/>
    <w:basedOn w:val="a0"/>
    <w:uiPriority w:val="99"/>
    <w:rsid w:val="00E31F4D"/>
    <w:rPr>
      <w:rFonts w:ascii="Franklin Gothic Heavy" w:hAnsi="Franklin Gothic Heavy" w:cs="Franklin Gothic Heavy" w:hint="default"/>
      <w:spacing w:val="10"/>
      <w:sz w:val="28"/>
      <w:szCs w:val="28"/>
    </w:rPr>
  </w:style>
  <w:style w:type="table" w:styleId="a8">
    <w:name w:val="Table Grid"/>
    <w:basedOn w:val="a1"/>
    <w:uiPriority w:val="39"/>
    <w:rsid w:val="00E31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31F4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31F4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20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9f9a" TargetMode="External"/><Relationship Id="rId42" Type="http://schemas.openxmlformats.org/officeDocument/2006/relationships/hyperlink" Target="https://m.edsoo.ru/fba9b53e" TargetMode="External"/><Relationship Id="rId47" Type="http://schemas.openxmlformats.org/officeDocument/2006/relationships/hyperlink" Target="https://m.edsoo.ru/fba9bdae" TargetMode="External"/><Relationship Id="rId50" Type="http://schemas.openxmlformats.org/officeDocument/2006/relationships/hyperlink" Target="https://m.edsoo.ru/fba9c42a" TargetMode="External"/><Relationship Id="rId55" Type="http://schemas.openxmlformats.org/officeDocument/2006/relationships/hyperlink" Target="https://m.edsoo.ru/fba9d1cc" TargetMode="External"/><Relationship Id="rId63" Type="http://schemas.openxmlformats.org/officeDocument/2006/relationships/hyperlink" Target="https://m.edsoo.ru/fba9e4be" TargetMode="External"/><Relationship Id="rId68" Type="http://schemas.openxmlformats.org/officeDocument/2006/relationships/hyperlink" Target="https://m.edsoo.ru/fba9e98c" TargetMode="External"/><Relationship Id="rId76" Type="http://schemas.openxmlformats.org/officeDocument/2006/relationships/hyperlink" Target="https://m.edsoo.ru/fbaa035e" TargetMode="External"/><Relationship Id="rId84" Type="http://schemas.openxmlformats.org/officeDocument/2006/relationships/hyperlink" Target="https://m.edsoo.ru/fbaa13e4" TargetMode="External"/><Relationship Id="rId89" Type="http://schemas.openxmlformats.org/officeDocument/2006/relationships/hyperlink" Target="https://m.edsoo.ru/fbaa1e8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2f6" TargetMode="External"/><Relationship Id="rId92" Type="http://schemas.openxmlformats.org/officeDocument/2006/relationships/hyperlink" Target="https://m.edsoo.ru/fbaa23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82a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7dee" TargetMode="External"/><Relationship Id="rId32" Type="http://schemas.openxmlformats.org/officeDocument/2006/relationships/hyperlink" Target="https://m.edsoo.ru/fba99270" TargetMode="External"/><Relationship Id="rId37" Type="http://schemas.openxmlformats.org/officeDocument/2006/relationships/hyperlink" Target="https://m.edsoo.ru/fba9a81e" TargetMode="External"/><Relationship Id="rId40" Type="http://schemas.openxmlformats.org/officeDocument/2006/relationships/hyperlink" Target="https://m.edsoo.ru/fba9ae72" TargetMode="External"/><Relationship Id="rId45" Type="http://schemas.openxmlformats.org/officeDocument/2006/relationships/hyperlink" Target="https://m.edsoo.ru/fba9ba0c" TargetMode="External"/><Relationship Id="rId53" Type="http://schemas.openxmlformats.org/officeDocument/2006/relationships/hyperlink" Target="https://m.edsoo.ru/fba9c966" TargetMode="External"/><Relationship Id="rId58" Type="http://schemas.openxmlformats.org/officeDocument/2006/relationships/hyperlink" Target="https://m.edsoo.ru/fba9d672" TargetMode="External"/><Relationship Id="rId66" Type="http://schemas.openxmlformats.org/officeDocument/2006/relationships/hyperlink" Target="https://m.edsoo.ru/fba9ecd4" TargetMode="External"/><Relationship Id="rId74" Type="http://schemas.openxmlformats.org/officeDocument/2006/relationships/hyperlink" Target="https://m.edsoo.ru/fba9ff30" TargetMode="External"/><Relationship Id="rId79" Type="http://schemas.openxmlformats.org/officeDocument/2006/relationships/hyperlink" Target="https://m.edsoo.ru/fbaa0818" TargetMode="External"/><Relationship Id="rId87" Type="http://schemas.openxmlformats.org/officeDocument/2006/relationships/hyperlink" Target="https://m.edsoo.ru/fbaa17c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9e248" TargetMode="External"/><Relationship Id="rId82" Type="http://schemas.openxmlformats.org/officeDocument/2006/relationships/hyperlink" Target="https://m.edsoo.ru/fbaa0c8c" TargetMode="External"/><Relationship Id="rId90" Type="http://schemas.openxmlformats.org/officeDocument/2006/relationships/hyperlink" Target="https://m.edsoo.ru/fbaa210e" TargetMode="External"/><Relationship Id="rId95" Type="http://schemas.openxmlformats.org/officeDocument/2006/relationships/hyperlink" Target="https://m.edsoo.ru/fbaa26a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fba98492" TargetMode="External"/><Relationship Id="rId30" Type="http://schemas.openxmlformats.org/officeDocument/2006/relationships/hyperlink" Target="https://m.edsoo.ru/fba98c3a" TargetMode="External"/><Relationship Id="rId35" Type="http://schemas.openxmlformats.org/officeDocument/2006/relationships/hyperlink" Target="https://m.edsoo.ru/fba99c0c" TargetMode="External"/><Relationship Id="rId43" Type="http://schemas.openxmlformats.org/officeDocument/2006/relationships/hyperlink" Target="https://m.edsoo.ru/fba9b6e2" TargetMode="External"/><Relationship Id="rId48" Type="http://schemas.openxmlformats.org/officeDocument/2006/relationships/hyperlink" Target="https://m.edsoo.ru/fba9bf5c" TargetMode="External"/><Relationship Id="rId56" Type="http://schemas.openxmlformats.org/officeDocument/2006/relationships/hyperlink" Target="https://m.edsoo.ru/fba9d44c" TargetMode="External"/><Relationship Id="rId64" Type="http://schemas.openxmlformats.org/officeDocument/2006/relationships/hyperlink" Target="https://m.edsoo.ru/fba9e5cc" TargetMode="External"/><Relationship Id="rId69" Type="http://schemas.openxmlformats.org/officeDocument/2006/relationships/hyperlink" Target="https://m.edsoo.ru/fba9edf6" TargetMode="External"/><Relationship Id="rId77" Type="http://schemas.openxmlformats.org/officeDocument/2006/relationships/hyperlink" Target="https://m.edsoo.ru/fbaa05a2" TargetMode="External"/><Relationship Id="rId8" Type="http://schemas.openxmlformats.org/officeDocument/2006/relationships/hyperlink" Target="http://russkiy-na-5.ru/" TargetMode="External"/><Relationship Id="rId51" Type="http://schemas.openxmlformats.org/officeDocument/2006/relationships/hyperlink" Target="https://m.edsoo.ru/fba9c5b0" TargetMode="External"/><Relationship Id="rId72" Type="http://schemas.openxmlformats.org/officeDocument/2006/relationships/hyperlink" Target="https://m.edsoo.ru/fba9f418" TargetMode="External"/><Relationship Id="rId80" Type="http://schemas.openxmlformats.org/officeDocument/2006/relationships/hyperlink" Target="https://m.edsoo.ru/fbaa0a48" TargetMode="External"/><Relationship Id="rId85" Type="http://schemas.openxmlformats.org/officeDocument/2006/relationships/hyperlink" Target="https://m.edsoo.ru/fbaa154c" TargetMode="External"/><Relationship Id="rId93" Type="http://schemas.openxmlformats.org/officeDocument/2006/relationships/hyperlink" Target="https://m.edsoo.ru/fbaa247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7f9c" TargetMode="External"/><Relationship Id="rId33" Type="http://schemas.openxmlformats.org/officeDocument/2006/relationships/hyperlink" Target="https://m.edsoo.ru/fba99ad6" TargetMode="External"/><Relationship Id="rId38" Type="http://schemas.openxmlformats.org/officeDocument/2006/relationships/hyperlink" Target="https://m.edsoo.ru/fba9a9a4" TargetMode="External"/><Relationship Id="rId46" Type="http://schemas.openxmlformats.org/officeDocument/2006/relationships/hyperlink" Target="https://m.edsoo.ru/fba9bb88" TargetMode="External"/><Relationship Id="rId59" Type="http://schemas.openxmlformats.org/officeDocument/2006/relationships/hyperlink" Target="https://m.edsoo.ru/fba9d794" TargetMode="External"/><Relationship Id="rId67" Type="http://schemas.openxmlformats.org/officeDocument/2006/relationships/hyperlink" Target="https://m.edsoo.ru/fba9e860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228" TargetMode="External"/><Relationship Id="rId54" Type="http://schemas.openxmlformats.org/officeDocument/2006/relationships/hyperlink" Target="https://m.edsoo.ru/fba9caec" TargetMode="External"/><Relationship Id="rId62" Type="http://schemas.openxmlformats.org/officeDocument/2006/relationships/hyperlink" Target="https://m.edsoo.ru/fba9e392" TargetMode="External"/><Relationship Id="rId70" Type="http://schemas.openxmlformats.org/officeDocument/2006/relationships/hyperlink" Target="https://m.edsoo.ru/fba9f1de" TargetMode="External"/><Relationship Id="rId75" Type="http://schemas.openxmlformats.org/officeDocument/2006/relationships/hyperlink" Target="https://m.edsoo.ru/fbaa0052" TargetMode="External"/><Relationship Id="rId83" Type="http://schemas.openxmlformats.org/officeDocument/2006/relationships/hyperlink" Target="https://m.edsoo.ru/fbaa1268" TargetMode="External"/><Relationship Id="rId88" Type="http://schemas.openxmlformats.org/officeDocument/2006/relationships/hyperlink" Target="https://m.edsoo.ru/fbaa1b82" TargetMode="External"/><Relationship Id="rId91" Type="http://schemas.openxmlformats.org/officeDocument/2006/relationships/hyperlink" Target="https://m.edsoo.ru/fbaa223a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fba98686" TargetMode="External"/><Relationship Id="rId36" Type="http://schemas.openxmlformats.org/officeDocument/2006/relationships/hyperlink" Target="https://m.edsoo.ru/fba98ff0" TargetMode="External"/><Relationship Id="rId49" Type="http://schemas.openxmlformats.org/officeDocument/2006/relationships/hyperlink" Target="https://m.edsoo.ru/fba9c286" TargetMode="External"/><Relationship Id="rId57" Type="http://schemas.openxmlformats.org/officeDocument/2006/relationships/hyperlink" Target="https://m.edsoo.ru/fba9d56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8e2e" TargetMode="External"/><Relationship Id="rId44" Type="http://schemas.openxmlformats.org/officeDocument/2006/relationships/hyperlink" Target="https://m.edsoo.ru/fba9b87c" TargetMode="External"/><Relationship Id="rId52" Type="http://schemas.openxmlformats.org/officeDocument/2006/relationships/hyperlink" Target="https://m.edsoo.ru/fba9c736" TargetMode="External"/><Relationship Id="rId60" Type="http://schemas.openxmlformats.org/officeDocument/2006/relationships/hyperlink" Target="https://m.edsoo.ru/fba9e068" TargetMode="External"/><Relationship Id="rId65" Type="http://schemas.openxmlformats.org/officeDocument/2006/relationships/hyperlink" Target="https://m.edsoo.ru/fba9e73e" TargetMode="External"/><Relationship Id="rId73" Type="http://schemas.openxmlformats.org/officeDocument/2006/relationships/hyperlink" Target="https://m.edsoo.ru/fba9fc10" TargetMode="External"/><Relationship Id="rId78" Type="http://schemas.openxmlformats.org/officeDocument/2006/relationships/hyperlink" Target="https://m.edsoo.ru/fbaa070a" TargetMode="External"/><Relationship Id="rId81" Type="http://schemas.openxmlformats.org/officeDocument/2006/relationships/hyperlink" Target="https://m.edsoo.ru/fbaa0b60" TargetMode="External"/><Relationship Id="rId86" Type="http://schemas.openxmlformats.org/officeDocument/2006/relationships/hyperlink" Target="https://m.edsoo.ru/fbaa1664" TargetMode="External"/><Relationship Id="rId94" Type="http://schemas.openxmlformats.org/officeDocument/2006/relationships/hyperlink" Target="https://m.edsoo.ru/fbaa2a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a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6780</Words>
  <Characters>38648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2024-09-29T10:49:00Z</dcterms:created>
  <dcterms:modified xsi:type="dcterms:W3CDTF">2024-09-29T10:49:00Z</dcterms:modified>
</cp:coreProperties>
</file>